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6C31E" w14:textId="1AA68ECA" w:rsidR="0068403D" w:rsidRDefault="0068403D" w:rsidP="002C6AC1">
      <w:pPr>
        <w:jc w:val="center"/>
        <w:rPr>
          <w:rFonts w:ascii="Verdana" w:hAnsi="Verdana"/>
          <w:b/>
          <w:bCs/>
          <w:sz w:val="20"/>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992"/>
        <w:gridCol w:w="3679"/>
      </w:tblGrid>
      <w:tr w:rsidR="0051097F" w14:paraId="62AD4316" w14:textId="77777777" w:rsidTr="0051097F">
        <w:tc>
          <w:tcPr>
            <w:tcW w:w="5524" w:type="dxa"/>
          </w:tcPr>
          <w:p w14:paraId="33827993" w14:textId="77777777" w:rsidR="0051097F" w:rsidRDefault="0051097F" w:rsidP="00632FFE">
            <w:pPr>
              <w:jc w:val="right"/>
              <w:rPr>
                <w:rFonts w:ascii="Verdana" w:hAnsi="Verdana"/>
                <w:b/>
                <w:bCs/>
                <w:sz w:val="20"/>
                <w:szCs w:val="20"/>
              </w:rPr>
            </w:pPr>
            <w:r w:rsidRPr="002C6AC1">
              <w:rPr>
                <w:rFonts w:ascii="Verdana" w:hAnsi="Verdana"/>
                <w:b/>
                <w:bCs/>
                <w:sz w:val="20"/>
                <w:szCs w:val="20"/>
              </w:rPr>
              <w:t>ДОГОВОР</w:t>
            </w:r>
            <w:r>
              <w:rPr>
                <w:rFonts w:ascii="Verdana" w:hAnsi="Verdana"/>
                <w:b/>
                <w:bCs/>
                <w:sz w:val="20"/>
                <w:szCs w:val="20"/>
              </w:rPr>
              <w:t xml:space="preserve"> №</w:t>
            </w:r>
          </w:p>
        </w:tc>
        <w:tc>
          <w:tcPr>
            <w:tcW w:w="992" w:type="dxa"/>
            <w:tcBorders>
              <w:bottom w:val="single" w:sz="4" w:space="0" w:color="auto"/>
            </w:tcBorders>
          </w:tcPr>
          <w:p w14:paraId="2F7EBF78" w14:textId="18F7137C" w:rsidR="0051097F" w:rsidRDefault="0051097F" w:rsidP="00632FFE">
            <w:pPr>
              <w:jc w:val="center"/>
              <w:rPr>
                <w:rFonts w:ascii="Verdana" w:hAnsi="Verdana"/>
                <w:b/>
                <w:bCs/>
                <w:sz w:val="20"/>
                <w:szCs w:val="20"/>
              </w:rPr>
            </w:pPr>
          </w:p>
        </w:tc>
        <w:tc>
          <w:tcPr>
            <w:tcW w:w="3679" w:type="dxa"/>
          </w:tcPr>
          <w:p w14:paraId="2C841884" w14:textId="77777777" w:rsidR="0051097F" w:rsidRDefault="0051097F" w:rsidP="00632FFE">
            <w:pPr>
              <w:jc w:val="center"/>
              <w:rPr>
                <w:rFonts w:ascii="Verdana" w:hAnsi="Verdana"/>
                <w:b/>
                <w:bCs/>
                <w:sz w:val="20"/>
                <w:szCs w:val="20"/>
              </w:rPr>
            </w:pPr>
          </w:p>
        </w:tc>
      </w:tr>
    </w:tbl>
    <w:p w14:paraId="2C76B08F" w14:textId="0A51E060" w:rsidR="00916F28" w:rsidRDefault="002C6AC1" w:rsidP="002C6AC1">
      <w:pPr>
        <w:jc w:val="center"/>
        <w:rPr>
          <w:rFonts w:ascii="Verdana" w:hAnsi="Verdana"/>
          <w:b/>
          <w:bCs/>
          <w:sz w:val="20"/>
          <w:szCs w:val="20"/>
        </w:rPr>
      </w:pPr>
      <w:r w:rsidRPr="002C6AC1">
        <w:rPr>
          <w:rFonts w:ascii="Verdana" w:hAnsi="Verdana"/>
          <w:b/>
          <w:bCs/>
          <w:sz w:val="20"/>
          <w:szCs w:val="20"/>
        </w:rPr>
        <w:t>на оказание платных образовательных услуг</w:t>
      </w:r>
    </w:p>
    <w:p w14:paraId="6E3A4E64" w14:textId="77777777" w:rsidR="0068403D" w:rsidRDefault="0068403D" w:rsidP="002C6AC1">
      <w:pPr>
        <w:jc w:val="center"/>
        <w:rPr>
          <w:rFonts w:ascii="Verdana" w:hAnsi="Verdana"/>
          <w:b/>
          <w:bCs/>
          <w:sz w:val="20"/>
          <w:szCs w:val="20"/>
        </w:rPr>
      </w:pPr>
    </w:p>
    <w:tbl>
      <w:tblPr>
        <w:tblStyle w:val="a5"/>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3175"/>
        <w:gridCol w:w="436"/>
        <w:gridCol w:w="420"/>
        <w:gridCol w:w="592"/>
        <w:gridCol w:w="369"/>
        <w:gridCol w:w="1264"/>
        <w:gridCol w:w="472"/>
        <w:gridCol w:w="567"/>
        <w:gridCol w:w="377"/>
      </w:tblGrid>
      <w:tr w:rsidR="007367A0" w14:paraId="34AA6F7A" w14:textId="77777777" w:rsidTr="007367A0">
        <w:tc>
          <w:tcPr>
            <w:tcW w:w="2552" w:type="dxa"/>
          </w:tcPr>
          <w:p w14:paraId="45643E03" w14:textId="1CAE9772" w:rsidR="007367A0" w:rsidRPr="002C6AC1" w:rsidRDefault="007367A0" w:rsidP="002C6AC1">
            <w:pPr>
              <w:rPr>
                <w:rFonts w:ascii="Verdana" w:hAnsi="Verdana"/>
                <w:b/>
                <w:bCs/>
                <w:sz w:val="18"/>
                <w:szCs w:val="18"/>
              </w:rPr>
            </w:pPr>
            <w:r w:rsidRPr="002C6AC1">
              <w:rPr>
                <w:rFonts w:ascii="Verdana" w:hAnsi="Verdana"/>
                <w:b/>
                <w:bCs/>
                <w:sz w:val="18"/>
                <w:szCs w:val="18"/>
              </w:rPr>
              <w:t>г.</w:t>
            </w:r>
            <w:r>
              <w:rPr>
                <w:rFonts w:ascii="Verdana" w:hAnsi="Verdana"/>
                <w:b/>
                <w:bCs/>
                <w:sz w:val="18"/>
                <w:szCs w:val="18"/>
              </w:rPr>
              <w:t xml:space="preserve"> Нижневартовск</w:t>
            </w:r>
          </w:p>
        </w:tc>
        <w:tc>
          <w:tcPr>
            <w:tcW w:w="3260" w:type="dxa"/>
          </w:tcPr>
          <w:p w14:paraId="31ABD028" w14:textId="77777777" w:rsidR="007367A0" w:rsidRPr="002C6AC1" w:rsidRDefault="007367A0" w:rsidP="002C6AC1">
            <w:pPr>
              <w:jc w:val="center"/>
              <w:rPr>
                <w:rFonts w:ascii="Verdana" w:hAnsi="Verdana"/>
                <w:b/>
                <w:bCs/>
                <w:sz w:val="18"/>
                <w:szCs w:val="18"/>
              </w:rPr>
            </w:pPr>
          </w:p>
        </w:tc>
        <w:tc>
          <w:tcPr>
            <w:tcW w:w="280" w:type="dxa"/>
          </w:tcPr>
          <w:p w14:paraId="2517C971" w14:textId="7FFB9B5B" w:rsidR="007367A0" w:rsidRDefault="007367A0" w:rsidP="007367A0">
            <w:pPr>
              <w:jc w:val="right"/>
              <w:rPr>
                <w:rFonts w:ascii="Verdana" w:hAnsi="Verdana"/>
                <w:b/>
                <w:bCs/>
                <w:sz w:val="18"/>
                <w:szCs w:val="18"/>
              </w:rPr>
            </w:pPr>
            <w:r>
              <w:rPr>
                <w:rFonts w:ascii="Verdana" w:hAnsi="Verdana"/>
                <w:b/>
                <w:bCs/>
                <w:sz w:val="18"/>
                <w:szCs w:val="18"/>
              </w:rPr>
              <w:t>от</w:t>
            </w:r>
          </w:p>
        </w:tc>
        <w:tc>
          <w:tcPr>
            <w:tcW w:w="421" w:type="dxa"/>
          </w:tcPr>
          <w:p w14:paraId="275D6AEB" w14:textId="3360D6A8" w:rsidR="007367A0" w:rsidRPr="002C6AC1" w:rsidRDefault="007367A0" w:rsidP="002C6AC1">
            <w:pPr>
              <w:jc w:val="center"/>
              <w:rPr>
                <w:rFonts w:ascii="Verdana" w:hAnsi="Verdana"/>
                <w:b/>
                <w:bCs/>
                <w:sz w:val="18"/>
                <w:szCs w:val="18"/>
              </w:rPr>
            </w:pPr>
            <w:r>
              <w:rPr>
                <w:rFonts w:ascii="Verdana" w:hAnsi="Verdana"/>
                <w:b/>
                <w:bCs/>
                <w:sz w:val="18"/>
                <w:szCs w:val="18"/>
              </w:rPr>
              <w:t>«</w:t>
            </w:r>
          </w:p>
        </w:tc>
        <w:tc>
          <w:tcPr>
            <w:tcW w:w="603" w:type="dxa"/>
            <w:tcBorders>
              <w:bottom w:val="single" w:sz="4" w:space="0" w:color="auto"/>
            </w:tcBorders>
          </w:tcPr>
          <w:p w14:paraId="45DB91C9" w14:textId="0554B648" w:rsidR="007367A0" w:rsidRPr="002C6AC1" w:rsidRDefault="007367A0" w:rsidP="002C6AC1">
            <w:pPr>
              <w:jc w:val="center"/>
              <w:rPr>
                <w:rFonts w:ascii="Verdana" w:hAnsi="Verdana"/>
                <w:b/>
                <w:bCs/>
                <w:sz w:val="18"/>
                <w:szCs w:val="18"/>
              </w:rPr>
            </w:pPr>
          </w:p>
        </w:tc>
        <w:tc>
          <w:tcPr>
            <w:tcW w:w="369" w:type="dxa"/>
          </w:tcPr>
          <w:p w14:paraId="1374B2C0" w14:textId="11FF6C72" w:rsidR="007367A0" w:rsidRPr="002C6AC1" w:rsidRDefault="007367A0" w:rsidP="002C6AC1">
            <w:pPr>
              <w:jc w:val="center"/>
              <w:rPr>
                <w:rFonts w:ascii="Verdana" w:hAnsi="Verdana"/>
                <w:b/>
                <w:bCs/>
                <w:sz w:val="18"/>
                <w:szCs w:val="18"/>
              </w:rPr>
            </w:pPr>
            <w:r>
              <w:rPr>
                <w:rFonts w:ascii="Verdana" w:hAnsi="Verdana"/>
                <w:b/>
                <w:bCs/>
                <w:sz w:val="18"/>
                <w:szCs w:val="18"/>
              </w:rPr>
              <w:t>»</w:t>
            </w:r>
          </w:p>
        </w:tc>
        <w:tc>
          <w:tcPr>
            <w:tcW w:w="1294" w:type="dxa"/>
            <w:tcBorders>
              <w:bottom w:val="single" w:sz="4" w:space="0" w:color="auto"/>
            </w:tcBorders>
          </w:tcPr>
          <w:p w14:paraId="7EFA2459" w14:textId="0139112E" w:rsidR="007367A0" w:rsidRPr="002C6AC1" w:rsidRDefault="007367A0" w:rsidP="002C6AC1">
            <w:pPr>
              <w:jc w:val="center"/>
              <w:rPr>
                <w:rFonts w:ascii="Verdana" w:hAnsi="Verdana"/>
                <w:b/>
                <w:bCs/>
                <w:sz w:val="18"/>
                <w:szCs w:val="18"/>
              </w:rPr>
            </w:pPr>
          </w:p>
        </w:tc>
        <w:tc>
          <w:tcPr>
            <w:tcW w:w="472" w:type="dxa"/>
          </w:tcPr>
          <w:p w14:paraId="5D5157CD" w14:textId="43D9C55D" w:rsidR="007367A0" w:rsidRPr="002C6AC1" w:rsidRDefault="007367A0" w:rsidP="002C6AC1">
            <w:pPr>
              <w:jc w:val="right"/>
              <w:rPr>
                <w:rFonts w:ascii="Verdana" w:hAnsi="Verdana"/>
                <w:b/>
                <w:bCs/>
                <w:sz w:val="18"/>
                <w:szCs w:val="18"/>
              </w:rPr>
            </w:pPr>
            <w:r>
              <w:rPr>
                <w:rFonts w:ascii="Verdana" w:hAnsi="Verdana"/>
                <w:b/>
                <w:bCs/>
                <w:sz w:val="18"/>
                <w:szCs w:val="18"/>
              </w:rPr>
              <w:t>20</w:t>
            </w:r>
          </w:p>
        </w:tc>
        <w:tc>
          <w:tcPr>
            <w:tcW w:w="577" w:type="dxa"/>
            <w:tcBorders>
              <w:bottom w:val="single" w:sz="4" w:space="0" w:color="auto"/>
            </w:tcBorders>
          </w:tcPr>
          <w:p w14:paraId="14A23BDA" w14:textId="1BED7F4B" w:rsidR="007367A0" w:rsidRPr="002C6AC1" w:rsidRDefault="007367A0" w:rsidP="002C6AC1">
            <w:pPr>
              <w:rPr>
                <w:rFonts w:ascii="Verdana" w:hAnsi="Verdana"/>
                <w:b/>
                <w:bCs/>
                <w:sz w:val="18"/>
                <w:szCs w:val="18"/>
              </w:rPr>
            </w:pPr>
          </w:p>
        </w:tc>
        <w:tc>
          <w:tcPr>
            <w:tcW w:w="377" w:type="dxa"/>
          </w:tcPr>
          <w:p w14:paraId="2EDECEA6" w14:textId="2B2A55C1" w:rsidR="007367A0" w:rsidRPr="002C6AC1" w:rsidRDefault="007367A0" w:rsidP="002C6AC1">
            <w:pPr>
              <w:jc w:val="right"/>
              <w:rPr>
                <w:rFonts w:ascii="Verdana" w:hAnsi="Verdana"/>
                <w:b/>
                <w:bCs/>
                <w:sz w:val="18"/>
                <w:szCs w:val="18"/>
              </w:rPr>
            </w:pPr>
            <w:r>
              <w:rPr>
                <w:rFonts w:ascii="Verdana" w:hAnsi="Verdana"/>
                <w:b/>
                <w:bCs/>
                <w:sz w:val="18"/>
                <w:szCs w:val="18"/>
              </w:rPr>
              <w:t>г.</w:t>
            </w:r>
          </w:p>
        </w:tc>
      </w:tr>
    </w:tbl>
    <w:p w14:paraId="363C534D" w14:textId="4331F31E" w:rsidR="002C6AC1" w:rsidRDefault="002C6AC1" w:rsidP="002C6AC1">
      <w:pPr>
        <w:jc w:val="center"/>
        <w:rPr>
          <w:rFonts w:ascii="Verdana" w:hAnsi="Verdana"/>
          <w:b/>
          <w:bCs/>
          <w:sz w:val="20"/>
          <w:szCs w:val="20"/>
        </w:rPr>
      </w:pPr>
    </w:p>
    <w:p w14:paraId="6B8C8904" w14:textId="1ECC1358" w:rsidR="0068403D" w:rsidRDefault="002C6AC1" w:rsidP="002C6AC1">
      <w:pPr>
        <w:spacing w:after="0" w:line="240" w:lineRule="auto"/>
        <w:ind w:firstLine="567"/>
        <w:contextualSpacing/>
        <w:jc w:val="both"/>
        <w:rPr>
          <w:rFonts w:ascii="Verdana" w:hAnsi="Verdana"/>
          <w:sz w:val="18"/>
          <w:szCs w:val="18"/>
          <w:lang w:eastAsia="ru-RU"/>
        </w:rPr>
      </w:pPr>
      <w:r w:rsidRPr="002C6AC1">
        <w:rPr>
          <w:rFonts w:ascii="Verdana" w:hAnsi="Verdana"/>
          <w:b/>
          <w:sz w:val="18"/>
        </w:rPr>
        <w:t>Автономная</w:t>
      </w:r>
      <w:r>
        <w:rPr>
          <w:rFonts w:ascii="Verdana" w:hAnsi="Verdana"/>
          <w:b/>
          <w:sz w:val="18"/>
        </w:rPr>
        <w:t xml:space="preserve"> </w:t>
      </w:r>
      <w:r w:rsidRPr="002C6AC1">
        <w:rPr>
          <w:rFonts w:ascii="Verdana" w:hAnsi="Verdana"/>
          <w:b/>
          <w:sz w:val="18"/>
        </w:rPr>
        <w:t>некоммерческая организация дополнительного профессионального образования «ИНСТИТУТ РАЗВИТИЯ КАДРОВ» /АНО ДПО «ИНСТИТУТ РАЗВИТИЯ КАДРОВ»</w:t>
      </w:r>
      <w:r w:rsidRPr="002C6AC1">
        <w:rPr>
          <w:rFonts w:ascii="Verdana" w:hAnsi="Verdana"/>
          <w:sz w:val="18"/>
        </w:rPr>
        <w:t xml:space="preserve">, именуемая в дальнейшем </w:t>
      </w:r>
      <w:r w:rsidR="0068403D">
        <w:rPr>
          <w:rFonts w:ascii="Verdana" w:hAnsi="Verdana"/>
          <w:b/>
          <w:sz w:val="18"/>
        </w:rPr>
        <w:t>«</w:t>
      </w:r>
      <w:r w:rsidRPr="002C6AC1">
        <w:rPr>
          <w:rFonts w:ascii="Verdana" w:hAnsi="Verdana"/>
          <w:b/>
          <w:sz w:val="18"/>
        </w:rPr>
        <w:t>Исполнитель</w:t>
      </w:r>
      <w:r w:rsidR="0068403D">
        <w:rPr>
          <w:rFonts w:ascii="Verdana" w:hAnsi="Verdana"/>
          <w:b/>
          <w:sz w:val="18"/>
        </w:rPr>
        <w:t>»</w:t>
      </w:r>
      <w:r w:rsidRPr="002C6AC1">
        <w:rPr>
          <w:rFonts w:ascii="Verdana" w:hAnsi="Verdana"/>
          <w:sz w:val="18"/>
        </w:rPr>
        <w:t xml:space="preserve">, в лице директора </w:t>
      </w:r>
      <w:r w:rsidRPr="002C6AC1">
        <w:rPr>
          <w:rFonts w:ascii="Verdana" w:hAnsi="Verdana"/>
          <w:b/>
          <w:sz w:val="18"/>
        </w:rPr>
        <w:t>Ломакина Алексея Алексеевича</w:t>
      </w:r>
      <w:r w:rsidRPr="002C6AC1">
        <w:rPr>
          <w:rFonts w:ascii="Verdana" w:hAnsi="Verdana"/>
          <w:sz w:val="18"/>
        </w:rPr>
        <w:t xml:space="preserve">, действующего на основании </w:t>
      </w:r>
      <w:r w:rsidRPr="002C6AC1">
        <w:rPr>
          <w:rFonts w:ascii="Verdana" w:hAnsi="Verdana"/>
          <w:b/>
          <w:sz w:val="18"/>
        </w:rPr>
        <w:t>Устава</w:t>
      </w:r>
      <w:r w:rsidRPr="002C6AC1">
        <w:rPr>
          <w:rFonts w:ascii="Verdana" w:hAnsi="Verdana"/>
          <w:sz w:val="18"/>
        </w:rPr>
        <w:t xml:space="preserve">, с одной стороны, </w:t>
      </w:r>
      <w:r w:rsidRPr="002C6AC1">
        <w:rPr>
          <w:rFonts w:ascii="Verdana" w:hAnsi="Verdana"/>
          <w:sz w:val="18"/>
          <w:szCs w:val="18"/>
          <w:lang w:eastAsia="ru-RU"/>
        </w:rPr>
        <w:t>и</w:t>
      </w:r>
    </w:p>
    <w:p w14:paraId="2C6CBABA" w14:textId="77777777" w:rsidR="0068403D" w:rsidRDefault="0068403D" w:rsidP="002C6AC1">
      <w:pPr>
        <w:spacing w:after="0" w:line="240" w:lineRule="auto"/>
        <w:ind w:firstLine="567"/>
        <w:contextualSpacing/>
        <w:jc w:val="both"/>
        <w:rPr>
          <w:rFonts w:ascii="Verdana" w:hAnsi="Verdana"/>
          <w:sz w:val="18"/>
          <w:szCs w:val="1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701"/>
        <w:gridCol w:w="5231"/>
        <w:gridCol w:w="286"/>
      </w:tblGrid>
      <w:tr w:rsidR="0068403D" w14:paraId="117A3878" w14:textId="77777777" w:rsidTr="0068403D">
        <w:tc>
          <w:tcPr>
            <w:tcW w:w="10195" w:type="dxa"/>
            <w:gridSpan w:val="4"/>
            <w:tcBorders>
              <w:bottom w:val="single" w:sz="4" w:space="0" w:color="auto"/>
            </w:tcBorders>
          </w:tcPr>
          <w:p w14:paraId="7E836302" w14:textId="5366F299" w:rsidR="0068403D" w:rsidRDefault="0068403D" w:rsidP="002C6AC1">
            <w:pPr>
              <w:contextualSpacing/>
              <w:jc w:val="both"/>
              <w:rPr>
                <w:rFonts w:ascii="Verdana" w:hAnsi="Verdana"/>
                <w:b/>
                <w:sz w:val="18"/>
                <w:szCs w:val="18"/>
                <w:lang w:eastAsia="ru-RU"/>
              </w:rPr>
            </w:pPr>
          </w:p>
        </w:tc>
      </w:tr>
      <w:tr w:rsidR="0068403D" w14:paraId="3F7D0F36" w14:textId="77777777" w:rsidTr="0068403D">
        <w:tc>
          <w:tcPr>
            <w:tcW w:w="10195" w:type="dxa"/>
            <w:gridSpan w:val="4"/>
            <w:tcBorders>
              <w:top w:val="single" w:sz="4" w:space="0" w:color="auto"/>
            </w:tcBorders>
          </w:tcPr>
          <w:p w14:paraId="18D50712" w14:textId="095218FB" w:rsidR="0068403D" w:rsidRPr="0068403D" w:rsidRDefault="0068403D" w:rsidP="0068403D">
            <w:pPr>
              <w:contextualSpacing/>
              <w:jc w:val="center"/>
              <w:rPr>
                <w:rFonts w:ascii="Verdana" w:hAnsi="Verdana"/>
                <w:bCs/>
                <w:sz w:val="18"/>
                <w:szCs w:val="18"/>
                <w:vertAlign w:val="superscript"/>
                <w:lang w:eastAsia="ru-RU"/>
              </w:rPr>
            </w:pPr>
            <w:r w:rsidRPr="00A63F13">
              <w:rPr>
                <w:rFonts w:ascii="Verdana" w:hAnsi="Verdana"/>
                <w:bCs/>
                <w:sz w:val="24"/>
                <w:szCs w:val="24"/>
                <w:vertAlign w:val="superscript"/>
                <w:lang w:eastAsia="ru-RU"/>
              </w:rPr>
              <w:t>(</w:t>
            </w:r>
            <w:r w:rsidR="0016664F" w:rsidRPr="00A63F13">
              <w:rPr>
                <w:rFonts w:ascii="Verdana" w:hAnsi="Verdana"/>
                <w:bCs/>
                <w:sz w:val="24"/>
                <w:szCs w:val="24"/>
                <w:vertAlign w:val="superscript"/>
                <w:lang w:eastAsia="ru-RU"/>
              </w:rPr>
              <w:t>Наименование организации</w:t>
            </w:r>
            <w:r w:rsidRPr="00A63F13">
              <w:rPr>
                <w:rFonts w:ascii="Verdana" w:hAnsi="Verdana"/>
                <w:bCs/>
                <w:sz w:val="24"/>
                <w:szCs w:val="24"/>
                <w:vertAlign w:val="superscript"/>
                <w:lang w:eastAsia="ru-RU"/>
              </w:rPr>
              <w:t>)</w:t>
            </w:r>
          </w:p>
        </w:tc>
      </w:tr>
      <w:tr w:rsidR="009E1292" w14:paraId="228CE7A0" w14:textId="77777777" w:rsidTr="009E1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8" w:type="dxa"/>
            <w:gridSpan w:val="2"/>
            <w:tcBorders>
              <w:top w:val="nil"/>
              <w:left w:val="nil"/>
              <w:bottom w:val="nil"/>
              <w:right w:val="nil"/>
            </w:tcBorders>
          </w:tcPr>
          <w:p w14:paraId="2E214A0D" w14:textId="00167421" w:rsidR="009E1292" w:rsidRDefault="009E1292" w:rsidP="0068403D">
            <w:pPr>
              <w:contextualSpacing/>
              <w:jc w:val="both"/>
              <w:rPr>
                <w:rFonts w:ascii="Verdana" w:hAnsi="Verdana"/>
                <w:sz w:val="18"/>
                <w:szCs w:val="18"/>
              </w:rPr>
            </w:pPr>
            <w:r w:rsidRPr="0068403D">
              <w:rPr>
                <w:rFonts w:ascii="Verdana" w:hAnsi="Verdana"/>
                <w:sz w:val="18"/>
                <w:szCs w:val="18"/>
              </w:rPr>
              <w:t>Именуем</w:t>
            </w:r>
            <w:r>
              <w:rPr>
                <w:rFonts w:ascii="Verdana" w:hAnsi="Verdana"/>
                <w:sz w:val="18"/>
                <w:szCs w:val="18"/>
              </w:rPr>
              <w:t xml:space="preserve">ое </w:t>
            </w:r>
            <w:r w:rsidRPr="0068403D">
              <w:rPr>
                <w:rFonts w:ascii="Verdana" w:hAnsi="Verdana"/>
                <w:sz w:val="18"/>
                <w:szCs w:val="18"/>
              </w:rPr>
              <w:t>в дальнейшем</w:t>
            </w:r>
            <w:r w:rsidRPr="0068403D">
              <w:rPr>
                <w:rFonts w:ascii="Verdana" w:hAnsi="Verdana"/>
                <w:b/>
                <w:sz w:val="18"/>
                <w:szCs w:val="18"/>
              </w:rPr>
              <w:t xml:space="preserve"> «Заказчик»,</w:t>
            </w:r>
            <w:r>
              <w:rPr>
                <w:rFonts w:ascii="Verdana" w:hAnsi="Verdana"/>
                <w:b/>
                <w:sz w:val="18"/>
                <w:szCs w:val="18"/>
              </w:rPr>
              <w:t xml:space="preserve"> </w:t>
            </w:r>
            <w:r w:rsidRPr="007C09C0">
              <w:rPr>
                <w:rFonts w:ascii="Verdana" w:hAnsi="Verdana"/>
                <w:bCs/>
                <w:sz w:val="18"/>
                <w:szCs w:val="18"/>
              </w:rPr>
              <w:t>в лице</w:t>
            </w:r>
          </w:p>
        </w:tc>
        <w:tc>
          <w:tcPr>
            <w:tcW w:w="5231" w:type="dxa"/>
            <w:tcBorders>
              <w:top w:val="nil"/>
              <w:left w:val="nil"/>
              <w:bottom w:val="single" w:sz="4" w:space="0" w:color="auto"/>
              <w:right w:val="nil"/>
            </w:tcBorders>
          </w:tcPr>
          <w:p w14:paraId="6CF31713" w14:textId="77777777" w:rsidR="009E1292" w:rsidRDefault="009E1292" w:rsidP="0068403D">
            <w:pPr>
              <w:contextualSpacing/>
              <w:jc w:val="both"/>
              <w:rPr>
                <w:rFonts w:ascii="Verdana" w:hAnsi="Verdana"/>
                <w:sz w:val="18"/>
                <w:szCs w:val="18"/>
              </w:rPr>
            </w:pPr>
          </w:p>
        </w:tc>
        <w:tc>
          <w:tcPr>
            <w:tcW w:w="286" w:type="dxa"/>
            <w:tcBorders>
              <w:top w:val="nil"/>
              <w:left w:val="nil"/>
              <w:bottom w:val="nil"/>
              <w:right w:val="nil"/>
            </w:tcBorders>
          </w:tcPr>
          <w:p w14:paraId="4E22A7D1" w14:textId="44C91310" w:rsidR="009E1292" w:rsidRDefault="009E1292" w:rsidP="0068403D">
            <w:pPr>
              <w:contextualSpacing/>
              <w:jc w:val="both"/>
              <w:rPr>
                <w:rFonts w:ascii="Verdana" w:hAnsi="Verdana"/>
                <w:sz w:val="18"/>
                <w:szCs w:val="18"/>
              </w:rPr>
            </w:pPr>
            <w:r>
              <w:rPr>
                <w:rFonts w:ascii="Verdana" w:hAnsi="Verdana"/>
                <w:sz w:val="18"/>
                <w:szCs w:val="18"/>
              </w:rPr>
              <w:t>,</w:t>
            </w:r>
          </w:p>
        </w:tc>
      </w:tr>
      <w:tr w:rsidR="009E1292" w14:paraId="3788C6E6" w14:textId="77777777" w:rsidTr="009E12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nil"/>
              <w:left w:val="nil"/>
              <w:bottom w:val="nil"/>
              <w:right w:val="nil"/>
            </w:tcBorders>
          </w:tcPr>
          <w:p w14:paraId="74D611A9" w14:textId="77777777" w:rsidR="009E1292" w:rsidRPr="0068403D" w:rsidRDefault="009E1292" w:rsidP="0068403D">
            <w:pPr>
              <w:contextualSpacing/>
              <w:jc w:val="both"/>
              <w:rPr>
                <w:rFonts w:ascii="Verdana" w:hAnsi="Verdana"/>
                <w:sz w:val="18"/>
                <w:szCs w:val="18"/>
              </w:rPr>
            </w:pPr>
            <w:r>
              <w:rPr>
                <w:rFonts w:ascii="Verdana" w:hAnsi="Verdana"/>
                <w:sz w:val="18"/>
                <w:szCs w:val="18"/>
              </w:rPr>
              <w:t>действующего на основании</w:t>
            </w:r>
          </w:p>
        </w:tc>
        <w:tc>
          <w:tcPr>
            <w:tcW w:w="6932" w:type="dxa"/>
            <w:gridSpan w:val="2"/>
            <w:tcBorders>
              <w:top w:val="nil"/>
              <w:left w:val="nil"/>
              <w:bottom w:val="single" w:sz="4" w:space="0" w:color="auto"/>
              <w:right w:val="nil"/>
            </w:tcBorders>
          </w:tcPr>
          <w:p w14:paraId="2AC9326D" w14:textId="77777777" w:rsidR="009E1292" w:rsidRDefault="009E1292" w:rsidP="0068403D">
            <w:pPr>
              <w:contextualSpacing/>
              <w:jc w:val="both"/>
              <w:rPr>
                <w:rFonts w:ascii="Verdana" w:hAnsi="Verdana"/>
                <w:sz w:val="18"/>
                <w:szCs w:val="18"/>
              </w:rPr>
            </w:pPr>
          </w:p>
        </w:tc>
        <w:tc>
          <w:tcPr>
            <w:tcW w:w="286" w:type="dxa"/>
            <w:tcBorders>
              <w:top w:val="nil"/>
              <w:left w:val="nil"/>
              <w:bottom w:val="nil"/>
              <w:right w:val="nil"/>
            </w:tcBorders>
          </w:tcPr>
          <w:p w14:paraId="03A04BCE" w14:textId="5147C917" w:rsidR="009E1292" w:rsidRDefault="009E1292" w:rsidP="0068403D">
            <w:pPr>
              <w:contextualSpacing/>
              <w:jc w:val="both"/>
              <w:rPr>
                <w:rFonts w:ascii="Verdana" w:hAnsi="Verdana"/>
                <w:sz w:val="18"/>
                <w:szCs w:val="18"/>
              </w:rPr>
            </w:pPr>
            <w:r>
              <w:rPr>
                <w:rFonts w:ascii="Verdana" w:hAnsi="Verdana"/>
                <w:sz w:val="18"/>
                <w:szCs w:val="18"/>
              </w:rPr>
              <w:t>,</w:t>
            </w:r>
          </w:p>
        </w:tc>
      </w:tr>
    </w:tbl>
    <w:p w14:paraId="029B0E6D" w14:textId="7FEF0671" w:rsidR="0068403D" w:rsidRDefault="0068403D" w:rsidP="0068403D">
      <w:pPr>
        <w:spacing w:after="0" w:line="240" w:lineRule="auto"/>
        <w:contextualSpacing/>
        <w:jc w:val="both"/>
        <w:rPr>
          <w:rFonts w:ascii="Verdana" w:hAnsi="Verdana"/>
          <w:sz w:val="18"/>
          <w:szCs w:val="18"/>
          <w:lang w:eastAsia="ru-RU"/>
        </w:rPr>
      </w:pPr>
      <w:r w:rsidRPr="0068403D">
        <w:rPr>
          <w:rFonts w:ascii="Verdana" w:hAnsi="Verdana"/>
          <w:sz w:val="18"/>
          <w:szCs w:val="18"/>
          <w:lang w:eastAsia="ru-RU"/>
        </w:rPr>
        <w:t>с другой стороны,</w:t>
      </w:r>
      <w:r w:rsidR="009E1292">
        <w:rPr>
          <w:rFonts w:ascii="Verdana" w:hAnsi="Verdana"/>
          <w:sz w:val="18"/>
          <w:szCs w:val="18"/>
          <w:lang w:eastAsia="ru-RU"/>
        </w:rPr>
        <w:t xml:space="preserve"> при совместном упоминании именуемые </w:t>
      </w:r>
      <w:r w:rsidR="009E1292" w:rsidRPr="009E1292">
        <w:rPr>
          <w:rFonts w:ascii="Verdana" w:hAnsi="Verdana"/>
          <w:b/>
          <w:bCs/>
          <w:sz w:val="18"/>
          <w:szCs w:val="18"/>
          <w:lang w:eastAsia="ru-RU"/>
        </w:rPr>
        <w:t>«Стороны»</w:t>
      </w:r>
      <w:r w:rsidR="009E1292">
        <w:rPr>
          <w:rFonts w:ascii="Verdana" w:hAnsi="Verdana"/>
          <w:sz w:val="18"/>
          <w:szCs w:val="18"/>
          <w:lang w:eastAsia="ru-RU"/>
        </w:rPr>
        <w:t>,</w:t>
      </w:r>
      <w:r w:rsidRPr="0068403D">
        <w:rPr>
          <w:rFonts w:ascii="Verdana" w:hAnsi="Verdana"/>
          <w:sz w:val="18"/>
          <w:szCs w:val="18"/>
          <w:lang w:eastAsia="ru-RU"/>
        </w:rPr>
        <w:t xml:space="preserve"> заключили настоящий </w:t>
      </w:r>
      <w:r w:rsidR="009E1292">
        <w:rPr>
          <w:rFonts w:ascii="Verdana" w:hAnsi="Verdana"/>
          <w:sz w:val="18"/>
          <w:szCs w:val="18"/>
          <w:lang w:eastAsia="ru-RU"/>
        </w:rPr>
        <w:t>Д</w:t>
      </w:r>
      <w:r w:rsidRPr="0068403D">
        <w:rPr>
          <w:rFonts w:ascii="Verdana" w:hAnsi="Verdana"/>
          <w:sz w:val="18"/>
          <w:szCs w:val="18"/>
          <w:lang w:eastAsia="ru-RU"/>
        </w:rPr>
        <w:t>оговор</w:t>
      </w:r>
      <w:r w:rsidR="00FA6D36">
        <w:rPr>
          <w:rFonts w:ascii="Verdana" w:hAnsi="Verdana"/>
          <w:sz w:val="18"/>
          <w:szCs w:val="18"/>
          <w:lang w:eastAsia="ru-RU"/>
        </w:rPr>
        <w:br/>
      </w:r>
      <w:r w:rsidRPr="0068403D">
        <w:rPr>
          <w:rFonts w:ascii="Verdana" w:hAnsi="Verdana"/>
          <w:sz w:val="18"/>
          <w:szCs w:val="18"/>
          <w:lang w:eastAsia="ru-RU"/>
        </w:rPr>
        <w:t>о нижеследующем:</w:t>
      </w:r>
    </w:p>
    <w:p w14:paraId="5277691A" w14:textId="77777777" w:rsidR="009E1292" w:rsidRDefault="009E1292" w:rsidP="007A3978">
      <w:pPr>
        <w:tabs>
          <w:tab w:val="left" w:pos="284"/>
        </w:tabs>
        <w:spacing w:after="0" w:line="240" w:lineRule="auto"/>
        <w:contextualSpacing/>
        <w:rPr>
          <w:rFonts w:ascii="Verdana" w:eastAsia="Calibri" w:hAnsi="Verdana" w:cs="Times New Roman"/>
          <w:b/>
          <w:sz w:val="18"/>
          <w:szCs w:val="18"/>
          <w:lang w:eastAsia="ru-RU"/>
        </w:rPr>
      </w:pPr>
    </w:p>
    <w:p w14:paraId="4A07F7B1" w14:textId="20A8989C" w:rsidR="009E1292" w:rsidRPr="009E1292" w:rsidRDefault="009E1292" w:rsidP="009E1292">
      <w:pPr>
        <w:pStyle w:val="ConsPlusNormal"/>
        <w:numPr>
          <w:ilvl w:val="0"/>
          <w:numId w:val="3"/>
        </w:numPr>
        <w:tabs>
          <w:tab w:val="left" w:pos="426"/>
        </w:tabs>
        <w:ind w:left="0" w:firstLine="0"/>
        <w:jc w:val="both"/>
        <w:rPr>
          <w:rFonts w:ascii="Verdana" w:hAnsi="Verdana" w:cs="Times New Roman"/>
          <w:b/>
          <w:sz w:val="18"/>
          <w:szCs w:val="18"/>
        </w:rPr>
      </w:pPr>
      <w:r w:rsidRPr="009E1292">
        <w:rPr>
          <w:rFonts w:ascii="Verdana" w:hAnsi="Verdana" w:cs="Times New Roman"/>
          <w:b/>
          <w:sz w:val="18"/>
          <w:szCs w:val="18"/>
        </w:rPr>
        <w:t>Предмет Договора</w:t>
      </w:r>
      <w:r>
        <w:rPr>
          <w:rFonts w:ascii="Verdana" w:hAnsi="Verdana" w:cs="Times New Roman"/>
          <w:b/>
          <w:sz w:val="18"/>
          <w:szCs w:val="18"/>
        </w:rPr>
        <w:t>.</w:t>
      </w:r>
    </w:p>
    <w:p w14:paraId="2EB614B3" w14:textId="77777777" w:rsidR="009E1292" w:rsidRPr="009E1292" w:rsidRDefault="009E1292" w:rsidP="009E1292">
      <w:pPr>
        <w:pStyle w:val="ConsPlusNormal"/>
        <w:jc w:val="both"/>
        <w:rPr>
          <w:rFonts w:ascii="Verdana" w:hAnsi="Verdana" w:cs="Times New Roman"/>
          <w:sz w:val="18"/>
          <w:szCs w:val="18"/>
        </w:rPr>
      </w:pPr>
      <w:r w:rsidRPr="009E1292">
        <w:rPr>
          <w:rFonts w:ascii="Verdana" w:hAnsi="Verdana" w:cs="Times New Roman"/>
          <w:sz w:val="18"/>
          <w:szCs w:val="18"/>
        </w:rPr>
        <w:t>1.1. «Исполнитель» оказывает, а «Заказчик» оплачивает образовательные услуги (обучение).</w:t>
      </w:r>
    </w:p>
    <w:p w14:paraId="1A44D0E0" w14:textId="77777777" w:rsidR="009E1292" w:rsidRPr="009E1292" w:rsidRDefault="009E1292" w:rsidP="009E1292">
      <w:pPr>
        <w:pStyle w:val="ConsPlusNormal"/>
        <w:jc w:val="both"/>
        <w:rPr>
          <w:rFonts w:ascii="Verdana" w:hAnsi="Verdana" w:cs="Times New Roman"/>
          <w:sz w:val="18"/>
          <w:szCs w:val="18"/>
        </w:rPr>
      </w:pPr>
      <w:bookmarkStart w:id="0" w:name="P24"/>
      <w:bookmarkEnd w:id="0"/>
      <w:r w:rsidRPr="009E1292">
        <w:rPr>
          <w:rFonts w:ascii="Verdana" w:hAnsi="Verdana" w:cs="Times New Roman"/>
          <w:sz w:val="18"/>
          <w:szCs w:val="18"/>
        </w:rPr>
        <w:t>1.2. Срок и форма обучения определяется конкретной программой профессионального обучения, дополнительного профессионального образования, которая разрабатывается и утверждается «Исполнителем».</w:t>
      </w:r>
    </w:p>
    <w:p w14:paraId="69CB2426" w14:textId="4284C7DC" w:rsidR="007A3978" w:rsidRDefault="009E1292" w:rsidP="009E1292">
      <w:pPr>
        <w:pStyle w:val="ConsPlusNormal"/>
        <w:jc w:val="both"/>
        <w:rPr>
          <w:rFonts w:ascii="Verdana" w:hAnsi="Verdana" w:cs="Times New Roman"/>
          <w:sz w:val="18"/>
          <w:szCs w:val="18"/>
        </w:rPr>
      </w:pPr>
      <w:r w:rsidRPr="009E1292">
        <w:rPr>
          <w:rFonts w:ascii="Verdana" w:hAnsi="Verdana" w:cs="Times New Roman"/>
          <w:sz w:val="18"/>
          <w:szCs w:val="18"/>
        </w:rPr>
        <w:t xml:space="preserve">1.3. Образовательные услуги оказываются Исполнителем по адресу: г. Нижневартовск, ул. Чапаева 27, Общественный центр 2 очереди застройки, многофункциональный комплекс «Европа-Сити», шестой этаж, офис </w:t>
      </w:r>
      <w:r>
        <w:rPr>
          <w:rFonts w:ascii="Verdana" w:hAnsi="Verdana" w:cs="Times New Roman"/>
          <w:sz w:val="18"/>
          <w:szCs w:val="18"/>
        </w:rPr>
        <w:t>№</w:t>
      </w:r>
      <w:r w:rsidRPr="009E1292">
        <w:rPr>
          <w:rFonts w:ascii="Verdana" w:hAnsi="Verdana" w:cs="Times New Roman"/>
          <w:sz w:val="18"/>
          <w:szCs w:val="18"/>
        </w:rPr>
        <w:t>640</w:t>
      </w:r>
      <w:r>
        <w:rPr>
          <w:rFonts w:ascii="Verdana" w:hAnsi="Verdana" w:cs="Times New Roman"/>
          <w:sz w:val="18"/>
          <w:szCs w:val="18"/>
        </w:rPr>
        <w:t>.</w:t>
      </w:r>
    </w:p>
    <w:p w14:paraId="7AF418DD" w14:textId="016ABD3E" w:rsidR="009E1292" w:rsidRPr="009E1292" w:rsidRDefault="009E1292" w:rsidP="009E1292">
      <w:pPr>
        <w:pStyle w:val="ConsPlusNormal"/>
        <w:jc w:val="both"/>
        <w:rPr>
          <w:rFonts w:ascii="Verdana" w:hAnsi="Verdana" w:cs="Times New Roman"/>
          <w:sz w:val="18"/>
          <w:szCs w:val="18"/>
        </w:rPr>
      </w:pPr>
    </w:p>
    <w:p w14:paraId="759FE4F4" w14:textId="2B60DFA6" w:rsidR="009E1292" w:rsidRPr="009E1292" w:rsidRDefault="009E1292" w:rsidP="009E1292">
      <w:pPr>
        <w:pStyle w:val="ConsPlusNormal"/>
        <w:numPr>
          <w:ilvl w:val="0"/>
          <w:numId w:val="3"/>
        </w:numPr>
        <w:tabs>
          <w:tab w:val="left" w:pos="426"/>
        </w:tabs>
        <w:ind w:left="0" w:firstLine="0"/>
        <w:jc w:val="both"/>
        <w:rPr>
          <w:rFonts w:ascii="Verdana" w:hAnsi="Verdana" w:cs="Times New Roman"/>
          <w:b/>
          <w:sz w:val="18"/>
          <w:szCs w:val="18"/>
        </w:rPr>
      </w:pPr>
      <w:r w:rsidRPr="009E1292">
        <w:rPr>
          <w:rFonts w:ascii="Verdana" w:hAnsi="Verdana" w:cs="Times New Roman"/>
          <w:b/>
          <w:sz w:val="18"/>
          <w:szCs w:val="18"/>
        </w:rPr>
        <w:t>Обязательства Сторон</w:t>
      </w:r>
      <w:r>
        <w:rPr>
          <w:rFonts w:ascii="Verdana" w:hAnsi="Verdana" w:cs="Times New Roman"/>
          <w:b/>
          <w:sz w:val="18"/>
          <w:szCs w:val="18"/>
        </w:rPr>
        <w:t>.</w:t>
      </w:r>
    </w:p>
    <w:p w14:paraId="121F6DB0" w14:textId="77777777" w:rsidR="009E1292" w:rsidRPr="009E1292" w:rsidRDefault="009E1292" w:rsidP="009E1292">
      <w:pPr>
        <w:pStyle w:val="ConsPlusNormal"/>
        <w:jc w:val="both"/>
        <w:rPr>
          <w:rFonts w:ascii="Verdana" w:hAnsi="Verdana" w:cs="Times New Roman"/>
          <w:b/>
          <w:sz w:val="18"/>
          <w:szCs w:val="18"/>
        </w:rPr>
      </w:pPr>
      <w:r w:rsidRPr="009E1292">
        <w:rPr>
          <w:rFonts w:ascii="Verdana" w:hAnsi="Verdana" w:cs="Times New Roman"/>
          <w:b/>
          <w:sz w:val="18"/>
          <w:szCs w:val="18"/>
        </w:rPr>
        <w:t>Исполнитель обязуется:</w:t>
      </w:r>
    </w:p>
    <w:p w14:paraId="5ABFB4F4" w14:textId="77777777" w:rsidR="009E1292" w:rsidRPr="009E1292" w:rsidRDefault="009E1292" w:rsidP="009E1292">
      <w:pPr>
        <w:pStyle w:val="ConsPlusNormal"/>
        <w:jc w:val="both"/>
        <w:rPr>
          <w:rFonts w:ascii="Verdana" w:hAnsi="Verdana" w:cs="Times New Roman"/>
          <w:b/>
          <w:color w:val="FF0000"/>
          <w:sz w:val="18"/>
          <w:szCs w:val="18"/>
        </w:rPr>
      </w:pPr>
      <w:r w:rsidRPr="009E1292">
        <w:rPr>
          <w:rFonts w:ascii="Verdana" w:hAnsi="Verdana" w:cs="Times New Roman"/>
          <w:sz w:val="18"/>
          <w:szCs w:val="18"/>
        </w:rPr>
        <w:t>2.1.1. Зачислить в группу на обучение лиц, указанных Заказчиком на основании поданных заявок установленного образца.</w:t>
      </w:r>
    </w:p>
    <w:p w14:paraId="078DE171" w14:textId="4828B3C7" w:rsidR="009E1292" w:rsidRPr="009E1292" w:rsidRDefault="009E1292" w:rsidP="009E1292">
      <w:pPr>
        <w:pStyle w:val="ConsPlusNormal"/>
        <w:jc w:val="both"/>
        <w:rPr>
          <w:rFonts w:ascii="Verdana" w:hAnsi="Verdana" w:cs="Times New Roman"/>
          <w:sz w:val="18"/>
          <w:szCs w:val="18"/>
        </w:rPr>
      </w:pPr>
      <w:r w:rsidRPr="009E1292">
        <w:rPr>
          <w:rFonts w:ascii="Verdana" w:hAnsi="Verdana" w:cs="Times New Roman"/>
          <w:sz w:val="18"/>
          <w:szCs w:val="18"/>
        </w:rPr>
        <w:t>2.1.2.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w:t>
      </w:r>
      <w:r w:rsidR="00FA6D36">
        <w:rPr>
          <w:rFonts w:ascii="Verdana" w:hAnsi="Verdana" w:cs="Times New Roman"/>
          <w:sz w:val="18"/>
          <w:szCs w:val="18"/>
        </w:rPr>
        <w:br/>
      </w:r>
      <w:r w:rsidRPr="009E1292">
        <w:rPr>
          <w:rFonts w:ascii="Verdana" w:hAnsi="Verdana" w:cs="Times New Roman"/>
          <w:sz w:val="18"/>
          <w:szCs w:val="18"/>
        </w:rPr>
        <w:t>от 7 февраля 1992 г. № 2300-1 «О защите прав потребителей» и федеральным законом от 29 декабря 2012 г. № 273 – ФЗ «об образовании в Российской Федерации».</w:t>
      </w:r>
    </w:p>
    <w:p w14:paraId="690E55A2" w14:textId="77777777" w:rsidR="009E1292" w:rsidRPr="009E1292" w:rsidRDefault="009E1292" w:rsidP="009E1292">
      <w:pPr>
        <w:pStyle w:val="ConsPlusNormal"/>
        <w:jc w:val="both"/>
        <w:rPr>
          <w:rFonts w:ascii="Verdana" w:hAnsi="Verdana" w:cs="Times New Roman"/>
          <w:sz w:val="18"/>
          <w:szCs w:val="18"/>
        </w:rPr>
      </w:pPr>
      <w:r w:rsidRPr="009E1292">
        <w:rPr>
          <w:rFonts w:ascii="Verdana" w:hAnsi="Verdana" w:cs="Times New Roman"/>
          <w:sz w:val="18"/>
          <w:szCs w:val="18"/>
        </w:rPr>
        <w:t xml:space="preserve">2.1.3. Обеспечить реализацию в полном объеме выбранных «Заказчиком» программ, создать безопасные условия обучения в соответствии с установленными нормами, обеспечивающими жизнь и здоровье обучающихся. </w:t>
      </w:r>
    </w:p>
    <w:p w14:paraId="65F820C9" w14:textId="77777777" w:rsidR="009E1292" w:rsidRPr="009E1292" w:rsidRDefault="009E1292" w:rsidP="009E1292">
      <w:pPr>
        <w:pStyle w:val="ConsPlusNormal"/>
        <w:jc w:val="both"/>
        <w:rPr>
          <w:rFonts w:ascii="Verdana" w:hAnsi="Verdana" w:cs="Times New Roman"/>
          <w:sz w:val="18"/>
          <w:szCs w:val="18"/>
        </w:rPr>
      </w:pPr>
      <w:r w:rsidRPr="009E1292">
        <w:rPr>
          <w:rFonts w:ascii="Verdana" w:hAnsi="Verdana" w:cs="Times New Roman"/>
          <w:sz w:val="18"/>
          <w:szCs w:val="18"/>
        </w:rPr>
        <w:t xml:space="preserve">2.1.4. По итогам успешного прохождения итоговой аттестации, выдать обучившемуся документ установленного «Исполнителем» образца, в течение 7 (семи) дней с момента сдачи экзамена, при наличии подписанных актов оказанных услуг (далее – Акт). </w:t>
      </w:r>
    </w:p>
    <w:p w14:paraId="7B0E9F4D" w14:textId="0FE294C7" w:rsidR="009E1292" w:rsidRPr="009E1292" w:rsidRDefault="009E1292" w:rsidP="009E1292">
      <w:pPr>
        <w:pStyle w:val="ConsPlusNormal"/>
        <w:jc w:val="both"/>
        <w:rPr>
          <w:rFonts w:ascii="Verdana" w:hAnsi="Verdana" w:cs="Times New Roman"/>
          <w:sz w:val="18"/>
          <w:szCs w:val="18"/>
        </w:rPr>
      </w:pPr>
      <w:r w:rsidRPr="009E1292">
        <w:rPr>
          <w:rFonts w:ascii="Verdana" w:hAnsi="Verdana" w:cs="Times New Roman"/>
          <w:sz w:val="18"/>
          <w:szCs w:val="18"/>
        </w:rPr>
        <w:t>2.1.5. В случае очной или очно-заочной формах обучения при неявке на обучение учащихся, указанных</w:t>
      </w:r>
      <w:r w:rsidR="00FA6D36">
        <w:rPr>
          <w:rFonts w:ascii="Verdana" w:hAnsi="Verdana" w:cs="Times New Roman"/>
          <w:sz w:val="18"/>
          <w:szCs w:val="18"/>
        </w:rPr>
        <w:br/>
      </w:r>
      <w:r w:rsidRPr="009E1292">
        <w:rPr>
          <w:rFonts w:ascii="Verdana" w:hAnsi="Verdana" w:cs="Times New Roman"/>
          <w:sz w:val="18"/>
          <w:szCs w:val="18"/>
        </w:rPr>
        <w:t xml:space="preserve">в заявке «Заказчика», своевременно информировать ответственное лицо по телефону, указанному в заявке. </w:t>
      </w:r>
    </w:p>
    <w:p w14:paraId="264AF67C" w14:textId="77777777" w:rsidR="009E1292" w:rsidRPr="009E1292" w:rsidRDefault="009E1292" w:rsidP="009E1292">
      <w:pPr>
        <w:pStyle w:val="ConsPlusNormal"/>
        <w:jc w:val="both"/>
        <w:rPr>
          <w:rFonts w:ascii="Verdana" w:hAnsi="Verdana" w:cs="Times New Roman"/>
          <w:b/>
          <w:sz w:val="18"/>
          <w:szCs w:val="18"/>
        </w:rPr>
      </w:pPr>
      <w:r w:rsidRPr="009E1292">
        <w:rPr>
          <w:rFonts w:ascii="Verdana" w:hAnsi="Verdana" w:cs="Times New Roman"/>
          <w:b/>
          <w:sz w:val="18"/>
          <w:szCs w:val="18"/>
        </w:rPr>
        <w:t>Заказчик обязан:</w:t>
      </w:r>
    </w:p>
    <w:p w14:paraId="24DECB9D" w14:textId="77777777" w:rsidR="009E1292" w:rsidRPr="009E1292" w:rsidRDefault="009E1292" w:rsidP="009E1292">
      <w:pPr>
        <w:pStyle w:val="ConsPlusNormal"/>
        <w:jc w:val="both"/>
        <w:rPr>
          <w:rFonts w:ascii="Verdana" w:hAnsi="Verdana" w:cs="Times New Roman"/>
          <w:sz w:val="18"/>
          <w:szCs w:val="18"/>
        </w:rPr>
      </w:pPr>
      <w:r w:rsidRPr="009E1292">
        <w:rPr>
          <w:rFonts w:ascii="Verdana" w:hAnsi="Verdana" w:cs="Times New Roman"/>
          <w:sz w:val="18"/>
          <w:szCs w:val="18"/>
        </w:rPr>
        <w:t xml:space="preserve">2.2.1. Своевременно предоставлять необходимую информацию и документы для организации образовательного процесса. </w:t>
      </w:r>
    </w:p>
    <w:p w14:paraId="12361457" w14:textId="77777777" w:rsidR="009E1292" w:rsidRPr="009E1292" w:rsidRDefault="009E1292" w:rsidP="009E1292">
      <w:pPr>
        <w:pStyle w:val="ConsPlusNormal"/>
        <w:jc w:val="both"/>
        <w:rPr>
          <w:rFonts w:ascii="Verdana" w:hAnsi="Verdana" w:cs="Times New Roman"/>
          <w:sz w:val="18"/>
          <w:szCs w:val="18"/>
        </w:rPr>
      </w:pPr>
      <w:r w:rsidRPr="009E1292">
        <w:rPr>
          <w:rFonts w:ascii="Verdana" w:hAnsi="Verdana" w:cs="Times New Roman"/>
          <w:sz w:val="18"/>
          <w:szCs w:val="18"/>
        </w:rPr>
        <w:t xml:space="preserve">2.2.2. Выполнять требования Устава «Исполнителя» и локальных нормативных актов, регламентирующих вопросы организации и осуществления образовательной деятельности. </w:t>
      </w:r>
    </w:p>
    <w:p w14:paraId="3FB6F9F7" w14:textId="77777777" w:rsidR="009E1292" w:rsidRPr="009E1292" w:rsidRDefault="009E1292" w:rsidP="009E1292">
      <w:pPr>
        <w:pStyle w:val="ConsPlusNormal"/>
        <w:jc w:val="both"/>
        <w:rPr>
          <w:rFonts w:ascii="Verdana" w:hAnsi="Verdana" w:cs="Times New Roman"/>
          <w:sz w:val="18"/>
          <w:szCs w:val="18"/>
        </w:rPr>
      </w:pPr>
      <w:r w:rsidRPr="009E1292">
        <w:rPr>
          <w:rFonts w:ascii="Verdana" w:hAnsi="Verdana" w:cs="Times New Roman"/>
          <w:sz w:val="18"/>
          <w:szCs w:val="18"/>
        </w:rPr>
        <w:t xml:space="preserve">2.2.3. Уважать честь и достоинство работников «Исполнителя» и других обучающихся. </w:t>
      </w:r>
    </w:p>
    <w:p w14:paraId="69A04096" w14:textId="77777777" w:rsidR="009E1292" w:rsidRPr="009E1292" w:rsidRDefault="009E1292" w:rsidP="009E1292">
      <w:pPr>
        <w:pStyle w:val="ConsPlusNormal"/>
        <w:jc w:val="both"/>
        <w:rPr>
          <w:rFonts w:ascii="Verdana" w:hAnsi="Verdana" w:cs="Times New Roman"/>
          <w:sz w:val="18"/>
          <w:szCs w:val="18"/>
        </w:rPr>
      </w:pPr>
      <w:r w:rsidRPr="009E1292">
        <w:rPr>
          <w:rFonts w:ascii="Verdana" w:hAnsi="Verdana" w:cs="Times New Roman"/>
          <w:sz w:val="18"/>
          <w:szCs w:val="18"/>
        </w:rPr>
        <w:t xml:space="preserve">2.2.4. При оформлении заявки на обучение уведомить обучающихся о передаче необходимых персональных данных «Исполнителю». </w:t>
      </w:r>
    </w:p>
    <w:p w14:paraId="43DA9BC0" w14:textId="77777777" w:rsidR="009E1292" w:rsidRPr="009E1292" w:rsidRDefault="009E1292" w:rsidP="009E1292">
      <w:pPr>
        <w:pStyle w:val="ConsPlusNormal"/>
        <w:jc w:val="both"/>
        <w:rPr>
          <w:rFonts w:ascii="Verdana" w:hAnsi="Verdana" w:cs="Times New Roman"/>
          <w:sz w:val="18"/>
          <w:szCs w:val="18"/>
        </w:rPr>
      </w:pPr>
      <w:r w:rsidRPr="009E1292">
        <w:rPr>
          <w:rFonts w:ascii="Verdana" w:hAnsi="Verdana" w:cs="Times New Roman"/>
          <w:sz w:val="18"/>
          <w:szCs w:val="18"/>
        </w:rPr>
        <w:t xml:space="preserve">2.2.5. Своевременно вносить оплату за предоставляемые услуги, указанные в разделе 1 настоящего договора. </w:t>
      </w:r>
    </w:p>
    <w:p w14:paraId="3495E5C0" w14:textId="761D3562" w:rsidR="009E1292" w:rsidRPr="009E1292" w:rsidRDefault="009E1292" w:rsidP="009E1292">
      <w:pPr>
        <w:pStyle w:val="ConsPlusNormal"/>
        <w:jc w:val="both"/>
        <w:rPr>
          <w:rFonts w:ascii="Verdana" w:hAnsi="Verdana" w:cs="Times New Roman"/>
          <w:sz w:val="18"/>
          <w:szCs w:val="18"/>
        </w:rPr>
      </w:pPr>
      <w:r w:rsidRPr="009E1292">
        <w:rPr>
          <w:rFonts w:ascii="Verdana" w:hAnsi="Verdana" w:cs="Times New Roman"/>
          <w:sz w:val="18"/>
          <w:szCs w:val="18"/>
        </w:rPr>
        <w:t>2.2.6. При необходимости организовать прохождение производственного обучения в соответствии</w:t>
      </w:r>
      <w:r w:rsidR="00FA6D36">
        <w:rPr>
          <w:rFonts w:ascii="Verdana" w:hAnsi="Verdana" w:cs="Times New Roman"/>
          <w:sz w:val="18"/>
          <w:szCs w:val="18"/>
        </w:rPr>
        <w:br/>
      </w:r>
      <w:r w:rsidRPr="009E1292">
        <w:rPr>
          <w:rFonts w:ascii="Verdana" w:hAnsi="Verdana" w:cs="Times New Roman"/>
          <w:sz w:val="18"/>
          <w:szCs w:val="18"/>
        </w:rPr>
        <w:t>с учебным планом.</w:t>
      </w:r>
    </w:p>
    <w:p w14:paraId="76EA96D0" w14:textId="1B7B8DDE" w:rsidR="009E1292" w:rsidRDefault="009E1292" w:rsidP="009E1292">
      <w:pPr>
        <w:pStyle w:val="ConsPlusNormal"/>
        <w:jc w:val="both"/>
        <w:rPr>
          <w:rFonts w:ascii="Verdana" w:hAnsi="Verdana"/>
          <w:sz w:val="18"/>
          <w:szCs w:val="18"/>
        </w:rPr>
      </w:pPr>
    </w:p>
    <w:p w14:paraId="4BD4C89D" w14:textId="2220D3DE" w:rsidR="009E1292" w:rsidRPr="009E1292" w:rsidRDefault="009E1292" w:rsidP="009E1292">
      <w:pPr>
        <w:pStyle w:val="ConsPlusNormal"/>
        <w:numPr>
          <w:ilvl w:val="0"/>
          <w:numId w:val="3"/>
        </w:numPr>
        <w:tabs>
          <w:tab w:val="left" w:pos="284"/>
        </w:tabs>
        <w:ind w:left="0" w:firstLine="0"/>
        <w:jc w:val="both"/>
        <w:rPr>
          <w:rFonts w:ascii="Verdana" w:hAnsi="Verdana" w:cs="Times New Roman"/>
          <w:b/>
          <w:sz w:val="18"/>
          <w:szCs w:val="18"/>
        </w:rPr>
      </w:pPr>
      <w:r w:rsidRPr="009E1292">
        <w:rPr>
          <w:rFonts w:ascii="Verdana" w:hAnsi="Verdana" w:cs="Times New Roman"/>
          <w:b/>
          <w:sz w:val="18"/>
          <w:szCs w:val="18"/>
        </w:rPr>
        <w:t>Права сторон</w:t>
      </w:r>
      <w:r>
        <w:rPr>
          <w:rFonts w:ascii="Verdana" w:hAnsi="Verdana" w:cs="Times New Roman"/>
          <w:b/>
          <w:sz w:val="18"/>
          <w:szCs w:val="18"/>
        </w:rPr>
        <w:t>.</w:t>
      </w:r>
    </w:p>
    <w:p w14:paraId="3D211FA7" w14:textId="77777777" w:rsidR="009E1292" w:rsidRPr="009E1292" w:rsidRDefault="009E1292" w:rsidP="009E1292">
      <w:pPr>
        <w:pStyle w:val="ConsPlusNormal"/>
        <w:jc w:val="both"/>
        <w:rPr>
          <w:rFonts w:ascii="Verdana" w:hAnsi="Verdana" w:cs="Times New Roman"/>
          <w:b/>
          <w:sz w:val="18"/>
          <w:szCs w:val="18"/>
        </w:rPr>
      </w:pPr>
      <w:r w:rsidRPr="009E1292">
        <w:rPr>
          <w:rFonts w:ascii="Verdana" w:hAnsi="Verdana" w:cs="Times New Roman"/>
          <w:b/>
          <w:sz w:val="18"/>
          <w:szCs w:val="18"/>
        </w:rPr>
        <w:t>Исполнитель имеет право:</w:t>
      </w:r>
    </w:p>
    <w:p w14:paraId="3AC823BB" w14:textId="77777777" w:rsidR="009E1292" w:rsidRPr="009E1292" w:rsidRDefault="009E1292" w:rsidP="009E1292">
      <w:pPr>
        <w:pStyle w:val="ConsPlusNormal"/>
        <w:numPr>
          <w:ilvl w:val="2"/>
          <w:numId w:val="3"/>
        </w:numPr>
        <w:tabs>
          <w:tab w:val="left" w:pos="426"/>
        </w:tabs>
        <w:ind w:left="0" w:firstLine="0"/>
        <w:jc w:val="both"/>
        <w:rPr>
          <w:rFonts w:ascii="Verdana" w:hAnsi="Verdana" w:cs="Times New Roman"/>
          <w:sz w:val="18"/>
          <w:szCs w:val="18"/>
        </w:rPr>
      </w:pPr>
      <w:r w:rsidRPr="009E1292">
        <w:rPr>
          <w:rFonts w:ascii="Verdana" w:hAnsi="Verdana" w:cs="Times New Roman"/>
          <w:sz w:val="18"/>
          <w:szCs w:val="18"/>
        </w:rPr>
        <w:t>Осуществлять прием и зачисление обучающихся в образовательную организацию.</w:t>
      </w:r>
    </w:p>
    <w:p w14:paraId="2B0FA383" w14:textId="77777777" w:rsidR="009E1292" w:rsidRPr="009E1292" w:rsidRDefault="009E1292" w:rsidP="009E1292">
      <w:pPr>
        <w:pStyle w:val="ConsPlusNormal"/>
        <w:numPr>
          <w:ilvl w:val="2"/>
          <w:numId w:val="3"/>
        </w:numPr>
        <w:tabs>
          <w:tab w:val="left" w:pos="426"/>
        </w:tabs>
        <w:ind w:left="0" w:firstLine="0"/>
        <w:jc w:val="both"/>
        <w:rPr>
          <w:rFonts w:ascii="Verdana" w:hAnsi="Verdana" w:cs="Times New Roman"/>
          <w:sz w:val="18"/>
          <w:szCs w:val="18"/>
        </w:rPr>
      </w:pPr>
      <w:r w:rsidRPr="009E1292">
        <w:rPr>
          <w:rFonts w:ascii="Verdana" w:hAnsi="Verdana" w:cs="Times New Roman"/>
          <w:sz w:val="18"/>
          <w:szCs w:val="18"/>
        </w:rPr>
        <w:t>По согласованию с «Заказчиком» определять стоимость оказания платных образовательных услуг.</w:t>
      </w:r>
    </w:p>
    <w:p w14:paraId="1200A59F" w14:textId="77777777" w:rsidR="009E1292" w:rsidRPr="009E1292" w:rsidRDefault="009E1292" w:rsidP="009E1292">
      <w:pPr>
        <w:pStyle w:val="ConsPlusNormal"/>
        <w:numPr>
          <w:ilvl w:val="2"/>
          <w:numId w:val="3"/>
        </w:numPr>
        <w:tabs>
          <w:tab w:val="left" w:pos="426"/>
        </w:tabs>
        <w:ind w:left="0" w:firstLine="0"/>
        <w:jc w:val="both"/>
        <w:rPr>
          <w:rFonts w:ascii="Verdana" w:hAnsi="Verdana" w:cs="Times New Roman"/>
          <w:sz w:val="18"/>
          <w:szCs w:val="18"/>
        </w:rPr>
      </w:pPr>
      <w:r w:rsidRPr="009E1292">
        <w:rPr>
          <w:rFonts w:ascii="Verdana" w:hAnsi="Verdana" w:cs="Times New Roman"/>
          <w:sz w:val="18"/>
          <w:szCs w:val="18"/>
        </w:rPr>
        <w:t xml:space="preserve">Определять форму, содержание и сроки освоения программ. </w:t>
      </w:r>
    </w:p>
    <w:p w14:paraId="3DDE6DBF" w14:textId="77777777" w:rsidR="009E1292" w:rsidRPr="009E1292" w:rsidRDefault="009E1292" w:rsidP="009E1292">
      <w:pPr>
        <w:pStyle w:val="ConsPlusNormal"/>
        <w:numPr>
          <w:ilvl w:val="2"/>
          <w:numId w:val="3"/>
        </w:numPr>
        <w:tabs>
          <w:tab w:val="left" w:pos="426"/>
        </w:tabs>
        <w:ind w:left="0" w:firstLine="0"/>
        <w:jc w:val="both"/>
        <w:rPr>
          <w:rFonts w:ascii="Verdana" w:hAnsi="Verdana" w:cs="Times New Roman"/>
          <w:sz w:val="18"/>
          <w:szCs w:val="18"/>
        </w:rPr>
      </w:pPr>
      <w:r w:rsidRPr="009E1292">
        <w:rPr>
          <w:rFonts w:ascii="Verdana" w:hAnsi="Verdana" w:cs="Times New Roman"/>
          <w:sz w:val="18"/>
          <w:szCs w:val="18"/>
        </w:rPr>
        <w:t xml:space="preserve">Самостоятельно осуществлять подбор и расстановку кадров, утверждать состав квалификационной комиссии. </w:t>
      </w:r>
    </w:p>
    <w:p w14:paraId="19251FF1" w14:textId="77777777" w:rsidR="009E1292" w:rsidRPr="009E1292" w:rsidRDefault="009E1292" w:rsidP="009E1292">
      <w:pPr>
        <w:pStyle w:val="ConsPlusNormal"/>
        <w:numPr>
          <w:ilvl w:val="2"/>
          <w:numId w:val="3"/>
        </w:numPr>
        <w:tabs>
          <w:tab w:val="left" w:pos="426"/>
        </w:tabs>
        <w:ind w:left="0" w:firstLine="0"/>
        <w:jc w:val="both"/>
        <w:rPr>
          <w:rFonts w:ascii="Verdana" w:hAnsi="Verdana" w:cs="Times New Roman"/>
          <w:sz w:val="18"/>
          <w:szCs w:val="18"/>
        </w:rPr>
      </w:pPr>
      <w:r w:rsidRPr="009E1292">
        <w:rPr>
          <w:rFonts w:ascii="Verdana" w:hAnsi="Verdana" w:cs="Times New Roman"/>
          <w:sz w:val="18"/>
          <w:szCs w:val="18"/>
        </w:rPr>
        <w:t>Выбирать учебно- методическое обеспечения образовательного процесса.</w:t>
      </w:r>
    </w:p>
    <w:p w14:paraId="40471513" w14:textId="77777777" w:rsidR="009E1292" w:rsidRPr="009E1292" w:rsidRDefault="009E1292" w:rsidP="009E1292">
      <w:pPr>
        <w:pStyle w:val="ConsPlusNormal"/>
        <w:numPr>
          <w:ilvl w:val="2"/>
          <w:numId w:val="3"/>
        </w:numPr>
        <w:tabs>
          <w:tab w:val="left" w:pos="426"/>
        </w:tabs>
        <w:ind w:left="0" w:firstLine="0"/>
        <w:jc w:val="both"/>
        <w:rPr>
          <w:rFonts w:ascii="Verdana" w:hAnsi="Verdana" w:cs="Times New Roman"/>
          <w:sz w:val="18"/>
          <w:szCs w:val="18"/>
        </w:rPr>
      </w:pPr>
      <w:r w:rsidRPr="009E1292">
        <w:rPr>
          <w:rFonts w:ascii="Verdana" w:hAnsi="Verdana" w:cs="Times New Roman"/>
          <w:sz w:val="18"/>
          <w:szCs w:val="18"/>
        </w:rPr>
        <w:t xml:space="preserve">Определять формы и периодичность текущего контроля, промежуточной и итоговой аттестации. </w:t>
      </w:r>
    </w:p>
    <w:p w14:paraId="02006069" w14:textId="77777777" w:rsidR="009E1292" w:rsidRPr="009E1292" w:rsidRDefault="009E1292" w:rsidP="009E1292">
      <w:pPr>
        <w:pStyle w:val="ConsPlusNormal"/>
        <w:numPr>
          <w:ilvl w:val="2"/>
          <w:numId w:val="3"/>
        </w:numPr>
        <w:tabs>
          <w:tab w:val="left" w:pos="426"/>
        </w:tabs>
        <w:ind w:left="0" w:firstLine="0"/>
        <w:jc w:val="both"/>
        <w:rPr>
          <w:rFonts w:ascii="Verdana" w:hAnsi="Verdana" w:cs="Times New Roman"/>
          <w:sz w:val="18"/>
          <w:szCs w:val="18"/>
        </w:rPr>
      </w:pPr>
      <w:r w:rsidRPr="009E1292">
        <w:rPr>
          <w:rFonts w:ascii="Verdana" w:hAnsi="Verdana" w:cs="Times New Roman"/>
          <w:sz w:val="18"/>
          <w:szCs w:val="18"/>
        </w:rPr>
        <w:t>Принимать локальные акты по основным вопросам организации и осуществления образовательной деятельности.</w:t>
      </w:r>
    </w:p>
    <w:p w14:paraId="637F3BD6" w14:textId="77777777" w:rsidR="009E1292" w:rsidRPr="009E1292" w:rsidRDefault="009E1292" w:rsidP="009E1292">
      <w:pPr>
        <w:pStyle w:val="ConsPlusNormal"/>
        <w:numPr>
          <w:ilvl w:val="2"/>
          <w:numId w:val="3"/>
        </w:numPr>
        <w:tabs>
          <w:tab w:val="left" w:pos="426"/>
        </w:tabs>
        <w:ind w:left="0" w:firstLine="0"/>
        <w:jc w:val="both"/>
        <w:rPr>
          <w:rFonts w:ascii="Verdana" w:hAnsi="Verdana" w:cs="Times New Roman"/>
          <w:sz w:val="18"/>
          <w:szCs w:val="18"/>
        </w:rPr>
      </w:pPr>
      <w:r w:rsidRPr="009E1292">
        <w:rPr>
          <w:rFonts w:ascii="Verdana" w:hAnsi="Verdana" w:cs="Times New Roman"/>
          <w:sz w:val="18"/>
          <w:szCs w:val="18"/>
        </w:rPr>
        <w:lastRenderedPageBreak/>
        <w:t>Самостоятельно разрабатывать формы бланков выдаваемых документов, с учетом отраслевых требований.</w:t>
      </w:r>
    </w:p>
    <w:p w14:paraId="23277A94" w14:textId="64364645" w:rsidR="009E1292" w:rsidRPr="009E1292" w:rsidRDefault="009E1292" w:rsidP="009E1292">
      <w:pPr>
        <w:pStyle w:val="ConsPlusNormal"/>
        <w:numPr>
          <w:ilvl w:val="2"/>
          <w:numId w:val="3"/>
        </w:numPr>
        <w:tabs>
          <w:tab w:val="left" w:pos="426"/>
        </w:tabs>
        <w:ind w:left="0" w:firstLine="0"/>
        <w:jc w:val="both"/>
        <w:rPr>
          <w:rFonts w:ascii="Verdana" w:hAnsi="Verdana" w:cs="Times New Roman"/>
          <w:sz w:val="18"/>
          <w:szCs w:val="18"/>
        </w:rPr>
      </w:pPr>
      <w:r w:rsidRPr="009E1292">
        <w:rPr>
          <w:rFonts w:ascii="Verdana" w:hAnsi="Verdana" w:cs="Times New Roman"/>
          <w:sz w:val="18"/>
          <w:szCs w:val="18"/>
        </w:rPr>
        <w:t>Требовать от «Заказчика» предоставления информации по вопросам, касающимся обучения</w:t>
      </w:r>
      <w:r w:rsidR="00FA6D36">
        <w:rPr>
          <w:rFonts w:ascii="Verdana" w:hAnsi="Verdana" w:cs="Times New Roman"/>
          <w:sz w:val="18"/>
          <w:szCs w:val="18"/>
        </w:rPr>
        <w:br/>
      </w:r>
      <w:r w:rsidRPr="009E1292">
        <w:rPr>
          <w:rFonts w:ascii="Verdana" w:hAnsi="Verdana" w:cs="Times New Roman"/>
          <w:sz w:val="18"/>
          <w:szCs w:val="18"/>
        </w:rPr>
        <w:t xml:space="preserve">и обеспечения надлежащего исполнения образовательных услуг. </w:t>
      </w:r>
    </w:p>
    <w:p w14:paraId="3C965795" w14:textId="62202CBF" w:rsidR="009E1292" w:rsidRPr="009E1292" w:rsidRDefault="009E1292" w:rsidP="009E1292">
      <w:pPr>
        <w:pStyle w:val="ConsPlusNormal"/>
        <w:numPr>
          <w:ilvl w:val="2"/>
          <w:numId w:val="3"/>
        </w:numPr>
        <w:tabs>
          <w:tab w:val="left" w:pos="567"/>
        </w:tabs>
        <w:ind w:left="0" w:firstLine="0"/>
        <w:jc w:val="both"/>
        <w:rPr>
          <w:rFonts w:ascii="Verdana" w:hAnsi="Verdana" w:cs="Times New Roman"/>
          <w:sz w:val="18"/>
          <w:szCs w:val="18"/>
        </w:rPr>
      </w:pPr>
      <w:r w:rsidRPr="009E1292">
        <w:rPr>
          <w:rFonts w:ascii="Verdana" w:hAnsi="Verdana" w:cs="Times New Roman"/>
          <w:sz w:val="18"/>
          <w:szCs w:val="18"/>
        </w:rPr>
        <w:t>Производить отчисление обучающихся из групп при систематических пропусках занятий</w:t>
      </w:r>
      <w:r w:rsidR="00FA6D36">
        <w:rPr>
          <w:rFonts w:ascii="Verdana" w:hAnsi="Verdana" w:cs="Times New Roman"/>
          <w:sz w:val="18"/>
          <w:szCs w:val="18"/>
        </w:rPr>
        <w:br/>
      </w:r>
      <w:r w:rsidRPr="009E1292">
        <w:rPr>
          <w:rFonts w:ascii="Verdana" w:hAnsi="Verdana" w:cs="Times New Roman"/>
          <w:sz w:val="18"/>
          <w:szCs w:val="18"/>
        </w:rPr>
        <w:t xml:space="preserve">по неуважительным причинам, нарушении Устава образовательной организации, совершении противопожарных действий, а также нарушении условий настоящего Договора. </w:t>
      </w:r>
    </w:p>
    <w:p w14:paraId="1729B361" w14:textId="77777777" w:rsidR="009E1292" w:rsidRPr="009E1292" w:rsidRDefault="009E1292" w:rsidP="009E1292">
      <w:pPr>
        <w:pStyle w:val="ConsPlusNormal"/>
        <w:tabs>
          <w:tab w:val="left" w:pos="567"/>
        </w:tabs>
        <w:jc w:val="both"/>
        <w:rPr>
          <w:rFonts w:ascii="Verdana" w:hAnsi="Verdana" w:cs="Times New Roman"/>
          <w:b/>
          <w:sz w:val="18"/>
          <w:szCs w:val="18"/>
        </w:rPr>
      </w:pPr>
      <w:r w:rsidRPr="009E1292">
        <w:rPr>
          <w:rFonts w:ascii="Verdana" w:hAnsi="Verdana" w:cs="Times New Roman"/>
          <w:b/>
          <w:sz w:val="18"/>
          <w:szCs w:val="18"/>
        </w:rPr>
        <w:t>Заказчик имеет право:</w:t>
      </w:r>
    </w:p>
    <w:p w14:paraId="35D34104" w14:textId="77777777" w:rsidR="009E1292" w:rsidRPr="009E1292" w:rsidRDefault="009E1292" w:rsidP="009E1292">
      <w:pPr>
        <w:pStyle w:val="ConsPlusNormal"/>
        <w:numPr>
          <w:ilvl w:val="2"/>
          <w:numId w:val="4"/>
        </w:numPr>
        <w:tabs>
          <w:tab w:val="left" w:pos="567"/>
        </w:tabs>
        <w:ind w:left="0" w:firstLine="0"/>
        <w:jc w:val="both"/>
        <w:rPr>
          <w:rFonts w:ascii="Verdana" w:hAnsi="Verdana" w:cs="Times New Roman"/>
          <w:b/>
          <w:sz w:val="18"/>
          <w:szCs w:val="18"/>
        </w:rPr>
      </w:pPr>
      <w:r w:rsidRPr="009E1292">
        <w:rPr>
          <w:rFonts w:ascii="Verdana" w:hAnsi="Verdana" w:cs="Times New Roman"/>
          <w:sz w:val="18"/>
          <w:szCs w:val="18"/>
        </w:rPr>
        <w:t xml:space="preserve">Самостоятельно выбирать образовательную организацию и программы обучения. </w:t>
      </w:r>
    </w:p>
    <w:p w14:paraId="047219D0" w14:textId="77777777" w:rsidR="009E1292" w:rsidRPr="009E1292" w:rsidRDefault="009E1292" w:rsidP="009E1292">
      <w:pPr>
        <w:pStyle w:val="ConsPlusNormal"/>
        <w:numPr>
          <w:ilvl w:val="2"/>
          <w:numId w:val="4"/>
        </w:numPr>
        <w:tabs>
          <w:tab w:val="left" w:pos="567"/>
        </w:tabs>
        <w:ind w:left="0" w:firstLine="0"/>
        <w:jc w:val="both"/>
        <w:rPr>
          <w:rFonts w:ascii="Verdana" w:hAnsi="Verdana" w:cs="Times New Roman"/>
          <w:b/>
          <w:sz w:val="18"/>
          <w:szCs w:val="18"/>
        </w:rPr>
      </w:pPr>
      <w:r w:rsidRPr="009E1292">
        <w:rPr>
          <w:rFonts w:ascii="Verdana" w:hAnsi="Verdana" w:cs="Times New Roman"/>
          <w:sz w:val="18"/>
          <w:szCs w:val="18"/>
        </w:rPr>
        <w:t xml:space="preserve">На ознакомление: с Уставом, Лицензией на осуществление образовательной деятельности, свидетельством о государственной регистрации, учебной документацией и локальными актами, регламентирующих организацию и осуществление образовательного процесса. </w:t>
      </w:r>
    </w:p>
    <w:p w14:paraId="2854EE7F" w14:textId="77777777" w:rsidR="009E1292" w:rsidRPr="009E1292" w:rsidRDefault="009E1292" w:rsidP="009E1292">
      <w:pPr>
        <w:pStyle w:val="ConsPlusNormal"/>
        <w:numPr>
          <w:ilvl w:val="2"/>
          <w:numId w:val="4"/>
        </w:numPr>
        <w:tabs>
          <w:tab w:val="left" w:pos="567"/>
        </w:tabs>
        <w:ind w:left="0" w:firstLine="0"/>
        <w:jc w:val="both"/>
        <w:rPr>
          <w:rFonts w:ascii="Verdana" w:hAnsi="Verdana" w:cs="Times New Roman"/>
          <w:b/>
          <w:sz w:val="18"/>
          <w:szCs w:val="18"/>
        </w:rPr>
      </w:pPr>
      <w:r w:rsidRPr="009E1292">
        <w:rPr>
          <w:rFonts w:ascii="Verdana" w:hAnsi="Verdana" w:cs="Times New Roman"/>
          <w:sz w:val="18"/>
          <w:szCs w:val="18"/>
        </w:rPr>
        <w:t xml:space="preserve">При отсутствии на итоговой аттестации по уважительной причине (болезнь, командировка, ежегодный оплачиваемый отпуск, краткосрочный отпуск по семейным обстоятельствам) работники Заказчика допускаются к прохождению итоговой аттестации (квалификационного экзамена, зачета) в течение шести месяцев в дни заседания квалификационной комиссии. </w:t>
      </w:r>
    </w:p>
    <w:p w14:paraId="5D4E3EE0" w14:textId="77777777" w:rsidR="009E1292" w:rsidRPr="009E1292" w:rsidRDefault="009E1292" w:rsidP="009E1292">
      <w:pPr>
        <w:pStyle w:val="ConsPlusNormal"/>
        <w:numPr>
          <w:ilvl w:val="2"/>
          <w:numId w:val="4"/>
        </w:numPr>
        <w:tabs>
          <w:tab w:val="left" w:pos="567"/>
        </w:tabs>
        <w:ind w:left="0" w:firstLine="0"/>
        <w:jc w:val="both"/>
        <w:rPr>
          <w:rFonts w:ascii="Verdana" w:hAnsi="Verdana" w:cs="Times New Roman"/>
          <w:b/>
          <w:sz w:val="18"/>
          <w:szCs w:val="18"/>
        </w:rPr>
      </w:pPr>
      <w:r w:rsidRPr="009E1292">
        <w:rPr>
          <w:rFonts w:ascii="Verdana" w:hAnsi="Verdana" w:cs="Times New Roman"/>
          <w:color w:val="000000" w:themeColor="text1"/>
          <w:sz w:val="18"/>
          <w:szCs w:val="18"/>
        </w:rPr>
        <w:t>Обжалование актов образовательной организации в установленном законодательством Российской Федерации.</w:t>
      </w:r>
    </w:p>
    <w:p w14:paraId="6DFE3219" w14:textId="77777777" w:rsidR="009E1292" w:rsidRDefault="009E1292" w:rsidP="009E1292">
      <w:pPr>
        <w:pStyle w:val="ConsPlusNormal"/>
        <w:jc w:val="both"/>
        <w:rPr>
          <w:rFonts w:ascii="Verdana" w:hAnsi="Verdana"/>
          <w:sz w:val="18"/>
          <w:szCs w:val="18"/>
        </w:rPr>
      </w:pPr>
    </w:p>
    <w:p w14:paraId="2F000FAE" w14:textId="149B559A" w:rsidR="009E1292" w:rsidRPr="009E1292" w:rsidRDefault="009E1292" w:rsidP="009E1292">
      <w:pPr>
        <w:pStyle w:val="ConsPlusNormal"/>
        <w:numPr>
          <w:ilvl w:val="0"/>
          <w:numId w:val="4"/>
        </w:numPr>
        <w:tabs>
          <w:tab w:val="left" w:pos="567"/>
        </w:tabs>
        <w:jc w:val="both"/>
        <w:rPr>
          <w:rFonts w:ascii="Verdana" w:hAnsi="Verdana" w:cs="Times New Roman"/>
          <w:b/>
          <w:sz w:val="18"/>
          <w:szCs w:val="18"/>
        </w:rPr>
      </w:pPr>
      <w:r w:rsidRPr="009E1292">
        <w:rPr>
          <w:rFonts w:ascii="Verdana" w:hAnsi="Verdana" w:cs="Times New Roman"/>
          <w:b/>
          <w:sz w:val="18"/>
          <w:szCs w:val="18"/>
        </w:rPr>
        <w:t>Стоимость услуг и порядок расчетов</w:t>
      </w:r>
      <w:r>
        <w:rPr>
          <w:rFonts w:ascii="Verdana" w:hAnsi="Verdana" w:cs="Times New Roman"/>
          <w:b/>
          <w:sz w:val="18"/>
          <w:szCs w:val="18"/>
        </w:rPr>
        <w:t>.</w:t>
      </w:r>
    </w:p>
    <w:p w14:paraId="30664B12" w14:textId="77777777" w:rsidR="009E1292" w:rsidRPr="009E1292" w:rsidRDefault="009E1292" w:rsidP="009E1292">
      <w:pPr>
        <w:pStyle w:val="ConsPlusNormal"/>
        <w:numPr>
          <w:ilvl w:val="1"/>
          <w:numId w:val="5"/>
        </w:numPr>
        <w:tabs>
          <w:tab w:val="left" w:pos="426"/>
          <w:tab w:val="left" w:pos="567"/>
        </w:tabs>
        <w:ind w:left="0" w:firstLine="0"/>
        <w:jc w:val="both"/>
        <w:rPr>
          <w:rFonts w:ascii="Verdana" w:hAnsi="Verdana" w:cs="Times New Roman"/>
          <w:sz w:val="18"/>
          <w:szCs w:val="18"/>
        </w:rPr>
      </w:pPr>
      <w:r w:rsidRPr="009E1292">
        <w:rPr>
          <w:rFonts w:ascii="Verdana" w:hAnsi="Verdana" w:cs="Times New Roman"/>
          <w:sz w:val="18"/>
          <w:szCs w:val="18"/>
        </w:rPr>
        <w:t xml:space="preserve">«Исполнитель» оказывает услуги «Заказчику» согласно заявкам, на основании Прейскуранта цен, являющегося неотъемлемой частью настоящего договора. </w:t>
      </w:r>
    </w:p>
    <w:p w14:paraId="5F5AC89B" w14:textId="77777777" w:rsidR="009E1292" w:rsidRPr="009E1292" w:rsidRDefault="009E1292" w:rsidP="009E1292">
      <w:pPr>
        <w:pStyle w:val="ConsPlusNormal"/>
        <w:numPr>
          <w:ilvl w:val="1"/>
          <w:numId w:val="5"/>
        </w:numPr>
        <w:tabs>
          <w:tab w:val="left" w:pos="426"/>
          <w:tab w:val="left" w:pos="567"/>
        </w:tabs>
        <w:ind w:left="0" w:firstLine="0"/>
        <w:jc w:val="both"/>
        <w:rPr>
          <w:rFonts w:ascii="Verdana" w:hAnsi="Verdana" w:cs="Times New Roman"/>
          <w:sz w:val="18"/>
          <w:szCs w:val="18"/>
        </w:rPr>
      </w:pPr>
      <w:r w:rsidRPr="009E1292">
        <w:rPr>
          <w:rFonts w:ascii="Verdana" w:hAnsi="Verdana" w:cs="Times New Roman"/>
          <w:sz w:val="18"/>
          <w:szCs w:val="18"/>
        </w:rPr>
        <w:t xml:space="preserve">После окончания обучения «Исполнитель» предоставляет «Заказчику» счет-фактуру и Акт. </w:t>
      </w:r>
    </w:p>
    <w:p w14:paraId="38CEBEB2" w14:textId="4555F024" w:rsidR="009E1292" w:rsidRPr="009E1292" w:rsidRDefault="009E1292" w:rsidP="009E1292">
      <w:pPr>
        <w:pStyle w:val="ConsPlusNormal"/>
        <w:numPr>
          <w:ilvl w:val="1"/>
          <w:numId w:val="5"/>
        </w:numPr>
        <w:tabs>
          <w:tab w:val="left" w:pos="426"/>
          <w:tab w:val="left" w:pos="567"/>
        </w:tabs>
        <w:ind w:left="0" w:firstLine="0"/>
        <w:jc w:val="both"/>
        <w:rPr>
          <w:rFonts w:ascii="Verdana" w:hAnsi="Verdana" w:cs="Times New Roman"/>
          <w:sz w:val="18"/>
          <w:szCs w:val="18"/>
        </w:rPr>
      </w:pPr>
      <w:r w:rsidRPr="009E1292">
        <w:rPr>
          <w:rFonts w:ascii="Verdana" w:hAnsi="Verdana" w:cs="Times New Roman"/>
          <w:sz w:val="18"/>
          <w:szCs w:val="18"/>
        </w:rPr>
        <w:t>«Заказчик» обязав вернуть «Исполнителю» подписанный и оформленный Акт не позднее 5 дней со дня его предъявления. Если «Заказчик» в течение 10 (десяти) дней со дня получения Акта не подписал его</w:t>
      </w:r>
      <w:r w:rsidR="00FA6D36">
        <w:rPr>
          <w:rFonts w:ascii="Verdana" w:hAnsi="Verdana" w:cs="Times New Roman"/>
          <w:sz w:val="18"/>
          <w:szCs w:val="18"/>
        </w:rPr>
        <w:br/>
      </w:r>
      <w:r w:rsidRPr="009E1292">
        <w:rPr>
          <w:rFonts w:ascii="Verdana" w:hAnsi="Verdana" w:cs="Times New Roman"/>
          <w:sz w:val="18"/>
          <w:szCs w:val="18"/>
        </w:rPr>
        <w:t xml:space="preserve">и не вернул «Исполнителю», услуги акта считаются оказанными надлежащим образом и принятыми «Заказчиком». </w:t>
      </w:r>
    </w:p>
    <w:p w14:paraId="6E768B14" w14:textId="1968D6A4" w:rsidR="009E1292" w:rsidRPr="009E1292" w:rsidRDefault="009E1292" w:rsidP="009E1292">
      <w:pPr>
        <w:pStyle w:val="ConsPlusNormal"/>
        <w:numPr>
          <w:ilvl w:val="1"/>
          <w:numId w:val="5"/>
        </w:numPr>
        <w:tabs>
          <w:tab w:val="left" w:pos="426"/>
          <w:tab w:val="left" w:pos="567"/>
        </w:tabs>
        <w:ind w:left="0" w:firstLine="0"/>
        <w:jc w:val="both"/>
        <w:rPr>
          <w:rFonts w:ascii="Verdana" w:hAnsi="Verdana" w:cs="Times New Roman"/>
          <w:sz w:val="18"/>
          <w:szCs w:val="18"/>
        </w:rPr>
      </w:pPr>
      <w:r w:rsidRPr="009E1292">
        <w:rPr>
          <w:rFonts w:ascii="Verdana" w:hAnsi="Verdana" w:cs="Times New Roman"/>
          <w:sz w:val="18"/>
          <w:szCs w:val="18"/>
        </w:rPr>
        <w:t>«Заказчик» оплачивает оказанные «Исполнителем» услуги в течение 30 календарных дней с момента оказания услуг путем безналичного перечисления денежных средств на расчетный счет «Исполнителя»</w:t>
      </w:r>
      <w:r w:rsidR="00FA6D36">
        <w:rPr>
          <w:rFonts w:ascii="Verdana" w:hAnsi="Verdana" w:cs="Times New Roman"/>
          <w:sz w:val="18"/>
          <w:szCs w:val="18"/>
        </w:rPr>
        <w:br/>
      </w:r>
      <w:r w:rsidRPr="009E1292">
        <w:rPr>
          <w:rFonts w:ascii="Verdana" w:hAnsi="Verdana" w:cs="Times New Roman"/>
          <w:sz w:val="18"/>
          <w:szCs w:val="18"/>
        </w:rPr>
        <w:t xml:space="preserve">в соответствии с реквизитами, указанными в разделе 8 настоящего договора. </w:t>
      </w:r>
    </w:p>
    <w:p w14:paraId="14C3CB14" w14:textId="77777777" w:rsidR="007A3978" w:rsidRPr="007A3978" w:rsidRDefault="007A3978" w:rsidP="007A3978">
      <w:pPr>
        <w:tabs>
          <w:tab w:val="left" w:pos="284"/>
        </w:tabs>
        <w:spacing w:after="0" w:line="240" w:lineRule="auto"/>
        <w:contextualSpacing/>
        <w:rPr>
          <w:rFonts w:ascii="Verdana" w:hAnsi="Verdana"/>
          <w:sz w:val="18"/>
          <w:szCs w:val="18"/>
          <w:lang w:eastAsia="ru-RU"/>
        </w:rPr>
      </w:pPr>
    </w:p>
    <w:p w14:paraId="10B8C3AF" w14:textId="37EE18F3" w:rsidR="009E1292" w:rsidRPr="009E1292" w:rsidRDefault="009E1292" w:rsidP="009E1292">
      <w:pPr>
        <w:pStyle w:val="ConsPlusNormal"/>
        <w:numPr>
          <w:ilvl w:val="0"/>
          <w:numId w:val="5"/>
        </w:numPr>
        <w:tabs>
          <w:tab w:val="left" w:pos="567"/>
        </w:tabs>
        <w:jc w:val="both"/>
        <w:rPr>
          <w:rFonts w:ascii="Verdana" w:hAnsi="Verdana" w:cs="Times New Roman"/>
          <w:b/>
          <w:sz w:val="18"/>
          <w:szCs w:val="18"/>
        </w:rPr>
      </w:pPr>
      <w:r w:rsidRPr="009E1292">
        <w:rPr>
          <w:rFonts w:ascii="Verdana" w:hAnsi="Verdana" w:cs="Times New Roman"/>
          <w:b/>
          <w:sz w:val="18"/>
          <w:szCs w:val="18"/>
        </w:rPr>
        <w:t>Ответственность сторон</w:t>
      </w:r>
      <w:r>
        <w:rPr>
          <w:rFonts w:ascii="Verdana" w:hAnsi="Verdana" w:cs="Times New Roman"/>
          <w:b/>
          <w:sz w:val="18"/>
          <w:szCs w:val="18"/>
        </w:rPr>
        <w:t>.</w:t>
      </w:r>
    </w:p>
    <w:p w14:paraId="1B37D955" w14:textId="037A5B60" w:rsidR="009E1292" w:rsidRPr="009E1292" w:rsidRDefault="009E1292" w:rsidP="009E1292">
      <w:pPr>
        <w:pStyle w:val="ConsPlusNormal"/>
        <w:numPr>
          <w:ilvl w:val="1"/>
          <w:numId w:val="5"/>
        </w:numPr>
        <w:tabs>
          <w:tab w:val="left" w:pos="426"/>
          <w:tab w:val="left" w:pos="567"/>
        </w:tabs>
        <w:ind w:left="0" w:firstLine="0"/>
        <w:jc w:val="both"/>
        <w:rPr>
          <w:rFonts w:ascii="Verdana" w:hAnsi="Verdana" w:cs="Times New Roman"/>
          <w:sz w:val="18"/>
          <w:szCs w:val="18"/>
        </w:rPr>
      </w:pPr>
      <w:r w:rsidRPr="009E1292">
        <w:rPr>
          <w:rFonts w:ascii="Verdana" w:hAnsi="Verdana" w:cs="Times New Roman"/>
          <w:sz w:val="18"/>
          <w:szCs w:val="18"/>
        </w:rPr>
        <w:t>«Исполнитель» несет ответственность за качество обучения в полном соответствии</w:t>
      </w:r>
      <w:r w:rsidR="00FA6D36">
        <w:rPr>
          <w:rFonts w:ascii="Verdana" w:hAnsi="Verdana" w:cs="Times New Roman"/>
          <w:sz w:val="18"/>
          <w:szCs w:val="18"/>
        </w:rPr>
        <w:br/>
      </w:r>
      <w:r w:rsidRPr="009E1292">
        <w:rPr>
          <w:rFonts w:ascii="Verdana" w:hAnsi="Verdana" w:cs="Times New Roman"/>
          <w:sz w:val="18"/>
          <w:szCs w:val="18"/>
        </w:rPr>
        <w:t>с ФЗ</w:t>
      </w:r>
      <w:r>
        <w:rPr>
          <w:rFonts w:ascii="Verdana" w:hAnsi="Verdana" w:cs="Times New Roman"/>
          <w:sz w:val="18"/>
          <w:szCs w:val="18"/>
        </w:rPr>
        <w:t xml:space="preserve"> </w:t>
      </w:r>
      <w:r w:rsidRPr="009E1292">
        <w:rPr>
          <w:rFonts w:ascii="Verdana" w:hAnsi="Verdana" w:cs="Times New Roman"/>
          <w:sz w:val="18"/>
          <w:szCs w:val="18"/>
        </w:rPr>
        <w:t xml:space="preserve">«Об образовании в Российской Федерации» № 273-ФЗ от 29 декабря 2012 года и настоящим договором. </w:t>
      </w:r>
    </w:p>
    <w:p w14:paraId="489953AA" w14:textId="40138860" w:rsidR="009E1292" w:rsidRDefault="009E1292" w:rsidP="009E1292">
      <w:pPr>
        <w:pStyle w:val="ConsPlusNormal"/>
        <w:numPr>
          <w:ilvl w:val="1"/>
          <w:numId w:val="5"/>
        </w:numPr>
        <w:tabs>
          <w:tab w:val="left" w:pos="426"/>
          <w:tab w:val="left" w:pos="567"/>
        </w:tabs>
        <w:ind w:left="0" w:firstLine="0"/>
        <w:jc w:val="both"/>
        <w:rPr>
          <w:rFonts w:ascii="Verdana" w:hAnsi="Verdana" w:cs="Times New Roman"/>
          <w:sz w:val="18"/>
          <w:szCs w:val="18"/>
        </w:rPr>
      </w:pPr>
      <w:r w:rsidRPr="009E1292">
        <w:rPr>
          <w:rFonts w:ascii="Verdana" w:hAnsi="Verdana" w:cs="Times New Roman"/>
          <w:sz w:val="18"/>
          <w:szCs w:val="18"/>
        </w:rPr>
        <w:t>За неисполнение или ненадлежащее исполнение взятых на себя обязательств, «Стороны» несут ответственность в порядке, определенном действующим законодательством и настоящим договором.</w:t>
      </w:r>
    </w:p>
    <w:p w14:paraId="4863AE28" w14:textId="370320B2" w:rsidR="009E1292" w:rsidRDefault="009E1292" w:rsidP="009E1292">
      <w:pPr>
        <w:pStyle w:val="ConsPlusNormal"/>
        <w:tabs>
          <w:tab w:val="left" w:pos="426"/>
          <w:tab w:val="left" w:pos="567"/>
        </w:tabs>
        <w:jc w:val="both"/>
        <w:rPr>
          <w:rFonts w:ascii="Verdana" w:hAnsi="Verdana" w:cs="Times New Roman"/>
          <w:sz w:val="18"/>
          <w:szCs w:val="18"/>
        </w:rPr>
      </w:pPr>
    </w:p>
    <w:p w14:paraId="354EC1BA" w14:textId="443FFFB7" w:rsidR="009E1292" w:rsidRPr="009E1292" w:rsidRDefault="009E1292" w:rsidP="009E1292">
      <w:pPr>
        <w:pStyle w:val="ConsPlusNormal"/>
        <w:numPr>
          <w:ilvl w:val="0"/>
          <w:numId w:val="5"/>
        </w:numPr>
        <w:jc w:val="both"/>
        <w:rPr>
          <w:rFonts w:ascii="Verdana" w:hAnsi="Verdana" w:cs="Times New Roman"/>
          <w:b/>
          <w:sz w:val="18"/>
          <w:szCs w:val="18"/>
        </w:rPr>
      </w:pPr>
      <w:r w:rsidRPr="009E1292">
        <w:rPr>
          <w:rFonts w:ascii="Verdana" w:hAnsi="Verdana" w:cs="Times New Roman"/>
          <w:b/>
          <w:sz w:val="18"/>
          <w:szCs w:val="18"/>
        </w:rPr>
        <w:t>Порядок изменения и расторжения договора</w:t>
      </w:r>
      <w:r>
        <w:rPr>
          <w:rFonts w:ascii="Verdana" w:hAnsi="Verdana" w:cs="Times New Roman"/>
          <w:b/>
          <w:sz w:val="18"/>
          <w:szCs w:val="18"/>
        </w:rPr>
        <w:t>.</w:t>
      </w:r>
    </w:p>
    <w:p w14:paraId="296AD450" w14:textId="77777777" w:rsidR="009E1292" w:rsidRPr="009E1292" w:rsidRDefault="009E1292" w:rsidP="009E1292">
      <w:pPr>
        <w:pStyle w:val="ConsPlusNormal"/>
        <w:numPr>
          <w:ilvl w:val="1"/>
          <w:numId w:val="5"/>
        </w:numPr>
        <w:tabs>
          <w:tab w:val="left" w:pos="284"/>
        </w:tabs>
        <w:ind w:left="0" w:firstLine="0"/>
        <w:jc w:val="both"/>
        <w:rPr>
          <w:rFonts w:ascii="Verdana" w:hAnsi="Verdana" w:cs="Times New Roman"/>
          <w:sz w:val="18"/>
          <w:szCs w:val="18"/>
        </w:rPr>
      </w:pPr>
      <w:r w:rsidRPr="009E1292">
        <w:rPr>
          <w:rFonts w:ascii="Verdana" w:hAnsi="Verdana" w:cs="Times New Roman"/>
          <w:sz w:val="18"/>
          <w:szCs w:val="18"/>
        </w:rPr>
        <w:t>Настоящий договор, может быть, расторгнут в одностороннем порядке либо по соглашению «Сторон». В случае досрочного расторжения договора сторона, инициирующая расторжение, письменно предупреждает об этом другую сторону за 30 дней до предполагаемой даты расторжения.</w:t>
      </w:r>
    </w:p>
    <w:p w14:paraId="025FCF71" w14:textId="6C8A357B" w:rsidR="009E1292" w:rsidRPr="009E1292" w:rsidRDefault="009E1292" w:rsidP="009E1292">
      <w:pPr>
        <w:pStyle w:val="ConsPlusNormal"/>
        <w:numPr>
          <w:ilvl w:val="1"/>
          <w:numId w:val="5"/>
        </w:numPr>
        <w:tabs>
          <w:tab w:val="left" w:pos="284"/>
        </w:tabs>
        <w:ind w:left="0" w:firstLine="0"/>
        <w:jc w:val="both"/>
        <w:rPr>
          <w:rFonts w:ascii="Verdana" w:hAnsi="Verdana" w:cs="Times New Roman"/>
          <w:sz w:val="18"/>
          <w:szCs w:val="18"/>
        </w:rPr>
      </w:pPr>
      <w:r w:rsidRPr="009E1292">
        <w:rPr>
          <w:rFonts w:ascii="Verdana" w:hAnsi="Verdana" w:cs="Times New Roman"/>
          <w:sz w:val="18"/>
          <w:szCs w:val="18"/>
        </w:rPr>
        <w:t>Все изменения и дополнения к настоящему договору имеют силу лишь в том случае, если они совершены в письменном форме и подписаны уполномоченными представителями обеих «Сторон»</w:t>
      </w:r>
      <w:r w:rsidR="00FA6D36">
        <w:rPr>
          <w:rFonts w:ascii="Verdana" w:hAnsi="Verdana" w:cs="Times New Roman"/>
          <w:sz w:val="18"/>
          <w:szCs w:val="18"/>
        </w:rPr>
        <w:br/>
      </w:r>
      <w:r w:rsidRPr="009E1292">
        <w:rPr>
          <w:rFonts w:ascii="Verdana" w:hAnsi="Verdana" w:cs="Times New Roman"/>
          <w:sz w:val="18"/>
          <w:szCs w:val="18"/>
        </w:rPr>
        <w:t>и скреплены печатями.</w:t>
      </w:r>
    </w:p>
    <w:p w14:paraId="30A5D561" w14:textId="77777777" w:rsidR="009E1292" w:rsidRPr="009E1292" w:rsidRDefault="009E1292" w:rsidP="009E1292">
      <w:pPr>
        <w:pStyle w:val="ConsPlusNormal"/>
        <w:numPr>
          <w:ilvl w:val="1"/>
          <w:numId w:val="5"/>
        </w:numPr>
        <w:tabs>
          <w:tab w:val="left" w:pos="284"/>
        </w:tabs>
        <w:ind w:left="0" w:firstLine="0"/>
        <w:jc w:val="both"/>
        <w:rPr>
          <w:rFonts w:ascii="Verdana" w:hAnsi="Verdana" w:cs="Times New Roman"/>
          <w:sz w:val="18"/>
          <w:szCs w:val="18"/>
        </w:rPr>
      </w:pPr>
      <w:r w:rsidRPr="009E1292">
        <w:rPr>
          <w:rFonts w:ascii="Verdana" w:hAnsi="Verdana" w:cs="Times New Roman"/>
          <w:sz w:val="18"/>
          <w:szCs w:val="18"/>
        </w:rPr>
        <w:t xml:space="preserve">Прекращение (окончание) срока действий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 </w:t>
      </w:r>
    </w:p>
    <w:p w14:paraId="0E0A1EDD" w14:textId="77777777" w:rsidR="009E1292" w:rsidRPr="009E1292" w:rsidRDefault="009E1292" w:rsidP="009E1292">
      <w:pPr>
        <w:pStyle w:val="ConsPlusNormal"/>
        <w:tabs>
          <w:tab w:val="left" w:pos="426"/>
          <w:tab w:val="left" w:pos="567"/>
        </w:tabs>
        <w:jc w:val="both"/>
        <w:rPr>
          <w:rFonts w:ascii="Verdana" w:hAnsi="Verdana" w:cs="Times New Roman"/>
          <w:sz w:val="18"/>
          <w:szCs w:val="18"/>
        </w:rPr>
      </w:pPr>
    </w:p>
    <w:p w14:paraId="342709CB" w14:textId="6A454F66" w:rsidR="009E1292" w:rsidRPr="009E1292" w:rsidRDefault="009E1292" w:rsidP="009E1292">
      <w:pPr>
        <w:pStyle w:val="ConsPlusNormal"/>
        <w:numPr>
          <w:ilvl w:val="0"/>
          <w:numId w:val="5"/>
        </w:numPr>
        <w:tabs>
          <w:tab w:val="left" w:pos="284"/>
        </w:tabs>
        <w:ind w:left="0" w:firstLine="0"/>
        <w:jc w:val="both"/>
        <w:rPr>
          <w:rFonts w:ascii="Verdana" w:hAnsi="Verdana" w:cs="Times New Roman"/>
          <w:b/>
          <w:sz w:val="18"/>
          <w:szCs w:val="18"/>
        </w:rPr>
      </w:pPr>
      <w:r w:rsidRPr="009E1292">
        <w:rPr>
          <w:rFonts w:ascii="Verdana" w:hAnsi="Verdana" w:cs="Times New Roman"/>
          <w:b/>
          <w:sz w:val="18"/>
          <w:szCs w:val="18"/>
        </w:rPr>
        <w:t>Прочие условия</w:t>
      </w:r>
      <w:r>
        <w:rPr>
          <w:rFonts w:ascii="Verdana" w:hAnsi="Verdana" w:cs="Times New Roman"/>
          <w:b/>
          <w:sz w:val="18"/>
          <w:szCs w:val="18"/>
        </w:rPr>
        <w:t>.</w:t>
      </w:r>
    </w:p>
    <w:p w14:paraId="58AF6D83" w14:textId="68E0B3D5" w:rsidR="009E1292" w:rsidRPr="009E1292" w:rsidRDefault="009E1292" w:rsidP="009E1292">
      <w:pPr>
        <w:pStyle w:val="ConsPlusNormal"/>
        <w:numPr>
          <w:ilvl w:val="1"/>
          <w:numId w:val="5"/>
        </w:numPr>
        <w:tabs>
          <w:tab w:val="left" w:pos="284"/>
        </w:tabs>
        <w:ind w:left="0" w:firstLine="0"/>
        <w:jc w:val="both"/>
        <w:rPr>
          <w:rFonts w:ascii="Verdana" w:hAnsi="Verdana" w:cs="Times New Roman"/>
          <w:sz w:val="18"/>
          <w:szCs w:val="18"/>
        </w:rPr>
      </w:pPr>
      <w:r w:rsidRPr="009E1292">
        <w:rPr>
          <w:rFonts w:ascii="Verdana" w:hAnsi="Verdana" w:cs="Times New Roman"/>
          <w:sz w:val="18"/>
          <w:szCs w:val="18"/>
        </w:rPr>
        <w:t>Настоящий договор вступает в силу с «23» апреля 2021 года. В случае, если ни одна из Сторон</w:t>
      </w:r>
      <w:r w:rsidR="00FA6D36">
        <w:rPr>
          <w:rFonts w:ascii="Verdana" w:hAnsi="Verdana" w:cs="Times New Roman"/>
          <w:sz w:val="18"/>
          <w:szCs w:val="18"/>
        </w:rPr>
        <w:br/>
      </w:r>
      <w:r w:rsidRPr="009E1292">
        <w:rPr>
          <w:rFonts w:ascii="Verdana" w:hAnsi="Verdana" w:cs="Times New Roman"/>
          <w:sz w:val="18"/>
          <w:szCs w:val="18"/>
        </w:rPr>
        <w:t xml:space="preserve">не заявит за 30 календарных дней о его прекращении/расторжении, договор считается пролонгированным на следующий календарный год на прежних условиях, а в части платежей – до полного оказания расчетов. </w:t>
      </w:r>
    </w:p>
    <w:p w14:paraId="5D092057" w14:textId="77777777" w:rsidR="009E1292" w:rsidRPr="009E1292" w:rsidRDefault="009E1292" w:rsidP="009E1292">
      <w:pPr>
        <w:pStyle w:val="ConsPlusNormal"/>
        <w:numPr>
          <w:ilvl w:val="1"/>
          <w:numId w:val="5"/>
        </w:numPr>
        <w:tabs>
          <w:tab w:val="left" w:pos="284"/>
        </w:tabs>
        <w:ind w:left="0" w:firstLine="0"/>
        <w:jc w:val="both"/>
        <w:rPr>
          <w:rFonts w:ascii="Verdana" w:hAnsi="Verdana" w:cs="Times New Roman"/>
          <w:sz w:val="18"/>
          <w:szCs w:val="18"/>
        </w:rPr>
      </w:pPr>
      <w:r w:rsidRPr="009E1292">
        <w:rPr>
          <w:rFonts w:ascii="Verdana" w:hAnsi="Verdana" w:cs="Times New Roman"/>
          <w:sz w:val="18"/>
          <w:szCs w:val="18"/>
        </w:rPr>
        <w:t>Условия настоящего Договора могут быть изменены по взаимной договоренности Сторон. В этом случае Стороны подписывают дополнительное соглашение к Договору.</w:t>
      </w:r>
    </w:p>
    <w:p w14:paraId="422A9D12" w14:textId="6D26C41A" w:rsidR="009E1292" w:rsidRPr="009E1292" w:rsidRDefault="009E1292" w:rsidP="009E1292">
      <w:pPr>
        <w:pStyle w:val="ConsPlusNormal"/>
        <w:numPr>
          <w:ilvl w:val="1"/>
          <w:numId w:val="5"/>
        </w:numPr>
        <w:tabs>
          <w:tab w:val="left" w:pos="284"/>
        </w:tabs>
        <w:ind w:left="0" w:firstLine="0"/>
        <w:jc w:val="both"/>
        <w:rPr>
          <w:rFonts w:ascii="Verdana" w:hAnsi="Verdana" w:cs="Times New Roman"/>
          <w:sz w:val="18"/>
          <w:szCs w:val="18"/>
        </w:rPr>
      </w:pPr>
      <w:r w:rsidRPr="009E1292">
        <w:rPr>
          <w:rFonts w:ascii="Verdana" w:hAnsi="Verdana" w:cs="Times New Roman"/>
          <w:sz w:val="18"/>
          <w:szCs w:val="18"/>
        </w:rPr>
        <w:t>Любая из Сторон вправе досрочно расторгнуть Договор, предварительно письменно уведомив</w:t>
      </w:r>
      <w:r w:rsidR="00FA6D36">
        <w:rPr>
          <w:rFonts w:ascii="Verdana" w:hAnsi="Verdana" w:cs="Times New Roman"/>
          <w:sz w:val="18"/>
          <w:szCs w:val="18"/>
        </w:rPr>
        <w:br/>
      </w:r>
      <w:r w:rsidRPr="009E1292">
        <w:rPr>
          <w:rFonts w:ascii="Verdana" w:hAnsi="Verdana" w:cs="Times New Roman"/>
          <w:sz w:val="18"/>
          <w:szCs w:val="18"/>
        </w:rPr>
        <w:t>об этом другую Сторону за один месяц до предполагаемого момента расторжения Договора.</w:t>
      </w:r>
    </w:p>
    <w:p w14:paraId="77D891DA" w14:textId="77777777" w:rsidR="009E1292" w:rsidRPr="009E1292" w:rsidRDefault="009E1292" w:rsidP="009E1292">
      <w:pPr>
        <w:pStyle w:val="ConsPlusNormal"/>
        <w:numPr>
          <w:ilvl w:val="1"/>
          <w:numId w:val="5"/>
        </w:numPr>
        <w:tabs>
          <w:tab w:val="left" w:pos="284"/>
        </w:tabs>
        <w:ind w:left="0" w:firstLine="0"/>
        <w:jc w:val="both"/>
        <w:rPr>
          <w:rFonts w:ascii="Verdana" w:hAnsi="Verdana" w:cs="Times New Roman"/>
          <w:sz w:val="18"/>
          <w:szCs w:val="18"/>
        </w:rPr>
      </w:pPr>
      <w:r w:rsidRPr="009E1292">
        <w:rPr>
          <w:rFonts w:ascii="Verdana" w:hAnsi="Verdana" w:cs="Times New Roman"/>
          <w:sz w:val="18"/>
          <w:szCs w:val="18"/>
        </w:rPr>
        <w:t>Все споры и разногласия между двумя Сторонами, которые могут возникнуть по настоящему Договору, разрешаются путем переговоров. При не достижении согласия споры передаются на разрешение в судебном порядке соответствии с действующим законодательством Российской Федерации.</w:t>
      </w:r>
    </w:p>
    <w:p w14:paraId="4A6061FD" w14:textId="709A5940" w:rsidR="009E1292" w:rsidRDefault="009E1292" w:rsidP="009E1292">
      <w:pPr>
        <w:pStyle w:val="ConsPlusNormal"/>
        <w:numPr>
          <w:ilvl w:val="1"/>
          <w:numId w:val="5"/>
        </w:numPr>
        <w:tabs>
          <w:tab w:val="left" w:pos="284"/>
        </w:tabs>
        <w:ind w:left="0" w:firstLine="0"/>
        <w:jc w:val="both"/>
        <w:rPr>
          <w:rFonts w:ascii="Verdana" w:hAnsi="Verdana" w:cs="Times New Roman"/>
          <w:sz w:val="18"/>
          <w:szCs w:val="18"/>
        </w:rPr>
      </w:pPr>
      <w:r w:rsidRPr="009E1292">
        <w:rPr>
          <w:rFonts w:ascii="Verdana" w:hAnsi="Verdana" w:cs="Times New Roman"/>
          <w:sz w:val="18"/>
          <w:szCs w:val="18"/>
        </w:rPr>
        <w:t>«Стороны» обязаны извещать друг друга об изменении своего юридического адреса, платежных реквизитов, не позднее 10 дней с даты изменения.</w:t>
      </w:r>
    </w:p>
    <w:p w14:paraId="6C5EF032" w14:textId="723AE6DF" w:rsidR="001C0BDF" w:rsidRDefault="001C0BDF" w:rsidP="009E1292">
      <w:pPr>
        <w:pStyle w:val="ConsPlusNormal"/>
        <w:numPr>
          <w:ilvl w:val="1"/>
          <w:numId w:val="5"/>
        </w:numPr>
        <w:tabs>
          <w:tab w:val="left" w:pos="284"/>
        </w:tabs>
        <w:ind w:left="0" w:firstLine="0"/>
        <w:jc w:val="both"/>
        <w:rPr>
          <w:rFonts w:ascii="Verdana" w:hAnsi="Verdana" w:cs="Times New Roman"/>
          <w:sz w:val="18"/>
          <w:szCs w:val="18"/>
        </w:rPr>
      </w:pPr>
      <w:r w:rsidRPr="001C0BDF">
        <w:rPr>
          <w:rFonts w:ascii="Verdana" w:hAnsi="Verdana" w:cs="Times New Roman"/>
          <w:sz w:val="18"/>
          <w:szCs w:val="18"/>
        </w:rPr>
        <w:t>Договор составлен в 2-х экземплярах, имеющих одинаковую юридическую силу, по одному для каждой Стороны.</w:t>
      </w:r>
    </w:p>
    <w:p w14:paraId="58B7E462" w14:textId="69782E0D" w:rsidR="001C0BDF" w:rsidRDefault="001C0BDF" w:rsidP="001C0BDF">
      <w:pPr>
        <w:pStyle w:val="ConsPlusNormal"/>
        <w:tabs>
          <w:tab w:val="left" w:pos="284"/>
        </w:tabs>
        <w:jc w:val="both"/>
        <w:rPr>
          <w:rFonts w:ascii="Verdana" w:hAnsi="Verdana" w:cs="Times New Roman"/>
          <w:sz w:val="18"/>
          <w:szCs w:val="18"/>
        </w:rPr>
      </w:pPr>
    </w:p>
    <w:p w14:paraId="428B9631" w14:textId="000DBE1B" w:rsidR="001C0BDF" w:rsidRDefault="001C0BDF" w:rsidP="001C0BDF">
      <w:pPr>
        <w:pStyle w:val="ConsPlusNormal"/>
        <w:tabs>
          <w:tab w:val="left" w:pos="284"/>
        </w:tabs>
        <w:jc w:val="both"/>
        <w:rPr>
          <w:rFonts w:ascii="Verdana" w:hAnsi="Verdana" w:cs="Times New Roman"/>
          <w:sz w:val="18"/>
          <w:szCs w:val="18"/>
        </w:rPr>
      </w:pPr>
    </w:p>
    <w:p w14:paraId="2A42BF4B" w14:textId="5DB15D8A" w:rsidR="001C0BDF" w:rsidRDefault="001C0BDF" w:rsidP="001C0BDF">
      <w:pPr>
        <w:pStyle w:val="ConsPlusNormal"/>
        <w:tabs>
          <w:tab w:val="left" w:pos="284"/>
        </w:tabs>
        <w:jc w:val="both"/>
        <w:rPr>
          <w:rFonts w:ascii="Verdana" w:hAnsi="Verdana" w:cs="Times New Roman"/>
          <w:sz w:val="18"/>
          <w:szCs w:val="18"/>
        </w:rPr>
      </w:pPr>
    </w:p>
    <w:p w14:paraId="785E4E92" w14:textId="54F93644" w:rsidR="001C0BDF" w:rsidRDefault="001C0BDF" w:rsidP="001C0BDF">
      <w:pPr>
        <w:pStyle w:val="ConsPlusNormal"/>
        <w:tabs>
          <w:tab w:val="left" w:pos="284"/>
        </w:tabs>
        <w:jc w:val="both"/>
        <w:rPr>
          <w:rFonts w:ascii="Verdana" w:hAnsi="Verdana" w:cs="Times New Roman"/>
          <w:sz w:val="18"/>
          <w:szCs w:val="18"/>
        </w:rPr>
      </w:pPr>
    </w:p>
    <w:p w14:paraId="77A3B906" w14:textId="5EFE11B7" w:rsidR="001C0BDF" w:rsidRDefault="001C0BDF" w:rsidP="001C0BDF">
      <w:pPr>
        <w:pStyle w:val="ConsPlusNormal"/>
        <w:tabs>
          <w:tab w:val="left" w:pos="284"/>
        </w:tabs>
        <w:jc w:val="both"/>
        <w:rPr>
          <w:rFonts w:ascii="Verdana" w:hAnsi="Verdana" w:cs="Times New Roman"/>
          <w:sz w:val="18"/>
          <w:szCs w:val="18"/>
        </w:rPr>
      </w:pPr>
    </w:p>
    <w:p w14:paraId="53FA811B" w14:textId="4C37CAAA" w:rsidR="001C0BDF" w:rsidRDefault="001C0BDF" w:rsidP="001C0BDF">
      <w:pPr>
        <w:pStyle w:val="ConsPlusNormal"/>
        <w:tabs>
          <w:tab w:val="left" w:pos="284"/>
        </w:tabs>
        <w:jc w:val="both"/>
        <w:rPr>
          <w:rFonts w:ascii="Verdana" w:hAnsi="Verdana" w:cs="Times New Roman"/>
          <w:sz w:val="18"/>
          <w:szCs w:val="18"/>
        </w:rPr>
      </w:pPr>
    </w:p>
    <w:p w14:paraId="1366BE24" w14:textId="77777777" w:rsidR="001C0BDF" w:rsidRDefault="001C0BDF" w:rsidP="001C0BDF">
      <w:pPr>
        <w:pStyle w:val="ConsPlusNormal"/>
        <w:tabs>
          <w:tab w:val="left" w:pos="284"/>
        </w:tabs>
        <w:jc w:val="both"/>
        <w:rPr>
          <w:rFonts w:ascii="Verdana" w:hAnsi="Verdana" w:cs="Times New Roman"/>
          <w:sz w:val="18"/>
          <w:szCs w:val="18"/>
        </w:rPr>
      </w:pPr>
    </w:p>
    <w:p w14:paraId="7006252A" w14:textId="77777777" w:rsidR="001C0BDF" w:rsidRDefault="001C0BDF" w:rsidP="001C0BDF">
      <w:pPr>
        <w:pStyle w:val="ConsPlusNormal"/>
        <w:tabs>
          <w:tab w:val="left" w:pos="284"/>
        </w:tabs>
        <w:jc w:val="both"/>
        <w:rPr>
          <w:rFonts w:ascii="Verdana" w:hAnsi="Verdana" w:cs="Times New Roman"/>
          <w:sz w:val="18"/>
          <w:szCs w:val="18"/>
        </w:rPr>
      </w:pPr>
    </w:p>
    <w:p w14:paraId="5D90CDD9" w14:textId="12E10509" w:rsidR="00EC3F37" w:rsidRPr="001C0BDF" w:rsidRDefault="001C0BDF" w:rsidP="001C0BDF">
      <w:pPr>
        <w:pStyle w:val="ConsPlusNormal"/>
        <w:numPr>
          <w:ilvl w:val="0"/>
          <w:numId w:val="5"/>
        </w:numPr>
        <w:tabs>
          <w:tab w:val="left" w:pos="284"/>
        </w:tabs>
        <w:jc w:val="both"/>
        <w:rPr>
          <w:rFonts w:ascii="Verdana" w:hAnsi="Verdana"/>
          <w:b/>
          <w:sz w:val="18"/>
          <w:szCs w:val="18"/>
        </w:rPr>
      </w:pPr>
      <w:r w:rsidRPr="001C0BDF">
        <w:rPr>
          <w:rFonts w:ascii="Verdana" w:hAnsi="Verdana" w:cs="Times New Roman"/>
          <w:b/>
          <w:bCs/>
          <w:sz w:val="18"/>
          <w:szCs w:val="18"/>
        </w:rPr>
        <w:lastRenderedPageBreak/>
        <w:t>Юридические адреса и банковские реквизиты.</w:t>
      </w:r>
    </w:p>
    <w:p w14:paraId="7033DF32" w14:textId="77777777" w:rsidR="001C0BDF" w:rsidRDefault="001C0BDF" w:rsidP="001C0BDF">
      <w:pPr>
        <w:pStyle w:val="ConsPlusNormal"/>
        <w:tabs>
          <w:tab w:val="left" w:pos="284"/>
        </w:tabs>
        <w:ind w:left="360"/>
        <w:jc w:val="both"/>
        <w:rPr>
          <w:rFonts w:ascii="Verdana" w:hAnsi="Verdana"/>
          <w:b/>
          <w:sz w:val="18"/>
          <w:szCs w:val="1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4"/>
        <w:gridCol w:w="937"/>
        <w:gridCol w:w="434"/>
        <w:gridCol w:w="2268"/>
        <w:gridCol w:w="267"/>
        <w:gridCol w:w="1368"/>
        <w:gridCol w:w="1088"/>
        <w:gridCol w:w="26"/>
        <w:gridCol w:w="276"/>
        <w:gridCol w:w="2077"/>
      </w:tblGrid>
      <w:tr w:rsidR="001C0BDF" w14:paraId="6CC2099D" w14:textId="77777777" w:rsidTr="00FA6D36">
        <w:tc>
          <w:tcPr>
            <w:tcW w:w="5103" w:type="dxa"/>
            <w:gridSpan w:val="4"/>
          </w:tcPr>
          <w:p w14:paraId="09CA4F7A" w14:textId="77777777" w:rsidR="003100E8" w:rsidRDefault="003100E8" w:rsidP="00EC3F37">
            <w:pPr>
              <w:jc w:val="both"/>
              <w:rPr>
                <w:rFonts w:ascii="Verdana" w:hAnsi="Verdana"/>
                <w:b/>
                <w:sz w:val="18"/>
                <w:szCs w:val="18"/>
              </w:rPr>
            </w:pPr>
            <w:r>
              <w:rPr>
                <w:rFonts w:ascii="Verdana" w:hAnsi="Verdana"/>
                <w:b/>
                <w:sz w:val="18"/>
                <w:szCs w:val="18"/>
              </w:rPr>
              <w:t>«Исполнитель»:</w:t>
            </w:r>
          </w:p>
          <w:p w14:paraId="43C4BDE8" w14:textId="026F7AE5" w:rsidR="003100E8" w:rsidRDefault="003100E8" w:rsidP="00EC3F37">
            <w:pPr>
              <w:jc w:val="both"/>
              <w:rPr>
                <w:rFonts w:ascii="Verdana" w:hAnsi="Verdana"/>
                <w:b/>
                <w:sz w:val="18"/>
                <w:szCs w:val="18"/>
              </w:rPr>
            </w:pPr>
          </w:p>
        </w:tc>
        <w:tc>
          <w:tcPr>
            <w:tcW w:w="267" w:type="dxa"/>
          </w:tcPr>
          <w:p w14:paraId="0099A56F" w14:textId="77777777" w:rsidR="003100E8" w:rsidRDefault="003100E8" w:rsidP="00EC3F37">
            <w:pPr>
              <w:jc w:val="both"/>
              <w:rPr>
                <w:rFonts w:ascii="Verdana" w:hAnsi="Verdana"/>
                <w:b/>
                <w:sz w:val="18"/>
                <w:szCs w:val="18"/>
              </w:rPr>
            </w:pPr>
          </w:p>
        </w:tc>
        <w:tc>
          <w:tcPr>
            <w:tcW w:w="4835" w:type="dxa"/>
            <w:gridSpan w:val="5"/>
          </w:tcPr>
          <w:p w14:paraId="04CAA253" w14:textId="7743D6F0" w:rsidR="003100E8" w:rsidRDefault="003100E8" w:rsidP="00EC3F37">
            <w:pPr>
              <w:jc w:val="both"/>
              <w:rPr>
                <w:rFonts w:ascii="Verdana" w:hAnsi="Verdana"/>
                <w:b/>
                <w:sz w:val="18"/>
                <w:szCs w:val="18"/>
              </w:rPr>
            </w:pPr>
            <w:r>
              <w:rPr>
                <w:rFonts w:ascii="Verdana" w:hAnsi="Verdana"/>
                <w:b/>
                <w:sz w:val="18"/>
                <w:szCs w:val="18"/>
              </w:rPr>
              <w:t>«Заказчик»:</w:t>
            </w:r>
          </w:p>
        </w:tc>
      </w:tr>
      <w:tr w:rsidR="001C0BDF" w14:paraId="7C6CDA61" w14:textId="77777777" w:rsidTr="00FA6D36">
        <w:tc>
          <w:tcPr>
            <w:tcW w:w="5103" w:type="dxa"/>
            <w:gridSpan w:val="4"/>
            <w:tcBorders>
              <w:bottom w:val="single" w:sz="4" w:space="0" w:color="auto"/>
            </w:tcBorders>
          </w:tcPr>
          <w:p w14:paraId="3E85BBF1" w14:textId="4551E9E7" w:rsidR="003100E8" w:rsidRPr="00E25587" w:rsidRDefault="003100E8" w:rsidP="00EC3F37">
            <w:pPr>
              <w:jc w:val="both"/>
              <w:rPr>
                <w:rFonts w:ascii="Verdana" w:hAnsi="Verdana"/>
                <w:b/>
                <w:sz w:val="18"/>
                <w:szCs w:val="18"/>
              </w:rPr>
            </w:pPr>
            <w:r>
              <w:rPr>
                <w:rFonts w:ascii="Verdana" w:hAnsi="Verdana"/>
                <w:b/>
                <w:sz w:val="18"/>
                <w:szCs w:val="18"/>
              </w:rPr>
              <w:t>Автономная некоммерческая организация</w:t>
            </w:r>
          </w:p>
        </w:tc>
        <w:tc>
          <w:tcPr>
            <w:tcW w:w="267" w:type="dxa"/>
          </w:tcPr>
          <w:p w14:paraId="527A716B" w14:textId="77777777" w:rsidR="003100E8" w:rsidRDefault="003100E8" w:rsidP="001B5459">
            <w:pPr>
              <w:rPr>
                <w:rFonts w:ascii="Verdana" w:hAnsi="Verdana"/>
                <w:b/>
                <w:sz w:val="18"/>
                <w:szCs w:val="18"/>
              </w:rPr>
            </w:pPr>
          </w:p>
        </w:tc>
        <w:tc>
          <w:tcPr>
            <w:tcW w:w="4835" w:type="dxa"/>
            <w:gridSpan w:val="5"/>
            <w:tcBorders>
              <w:bottom w:val="single" w:sz="4" w:space="0" w:color="auto"/>
            </w:tcBorders>
          </w:tcPr>
          <w:p w14:paraId="157674D5" w14:textId="54E9152B" w:rsidR="003100E8" w:rsidRDefault="003100E8" w:rsidP="001B5459">
            <w:pPr>
              <w:rPr>
                <w:rFonts w:ascii="Verdana" w:hAnsi="Verdana"/>
                <w:b/>
                <w:sz w:val="18"/>
                <w:szCs w:val="18"/>
              </w:rPr>
            </w:pPr>
          </w:p>
        </w:tc>
      </w:tr>
      <w:tr w:rsidR="001C0BDF" w14:paraId="34B3A844" w14:textId="77777777" w:rsidTr="00FA6D36">
        <w:tc>
          <w:tcPr>
            <w:tcW w:w="5103" w:type="dxa"/>
            <w:gridSpan w:val="4"/>
            <w:tcBorders>
              <w:top w:val="single" w:sz="4" w:space="0" w:color="auto"/>
              <w:bottom w:val="single" w:sz="4" w:space="0" w:color="auto"/>
            </w:tcBorders>
          </w:tcPr>
          <w:p w14:paraId="3DD81B7E" w14:textId="154DC53C" w:rsidR="003100E8" w:rsidRDefault="003100E8" w:rsidP="00EC3F37">
            <w:pPr>
              <w:jc w:val="both"/>
              <w:rPr>
                <w:rFonts w:ascii="Verdana" w:hAnsi="Verdana"/>
                <w:b/>
                <w:sz w:val="18"/>
                <w:szCs w:val="18"/>
              </w:rPr>
            </w:pPr>
            <w:r>
              <w:rPr>
                <w:rFonts w:ascii="Verdana" w:hAnsi="Verdana"/>
                <w:b/>
                <w:sz w:val="18"/>
                <w:szCs w:val="18"/>
              </w:rPr>
              <w:t>дополнительного профессионального</w:t>
            </w:r>
          </w:p>
        </w:tc>
        <w:tc>
          <w:tcPr>
            <w:tcW w:w="267" w:type="dxa"/>
          </w:tcPr>
          <w:p w14:paraId="38CB4C56" w14:textId="77777777" w:rsidR="003100E8" w:rsidRDefault="003100E8" w:rsidP="001B5459">
            <w:pPr>
              <w:rPr>
                <w:rFonts w:ascii="Verdana" w:hAnsi="Verdana"/>
                <w:b/>
                <w:sz w:val="18"/>
                <w:szCs w:val="18"/>
              </w:rPr>
            </w:pPr>
          </w:p>
        </w:tc>
        <w:tc>
          <w:tcPr>
            <w:tcW w:w="4835" w:type="dxa"/>
            <w:gridSpan w:val="5"/>
            <w:tcBorders>
              <w:top w:val="single" w:sz="4" w:space="0" w:color="auto"/>
              <w:bottom w:val="single" w:sz="4" w:space="0" w:color="auto"/>
            </w:tcBorders>
          </w:tcPr>
          <w:p w14:paraId="69B08A39" w14:textId="0CDDE293" w:rsidR="003100E8" w:rsidRDefault="003100E8" w:rsidP="001B5459">
            <w:pPr>
              <w:rPr>
                <w:rFonts w:ascii="Verdana" w:hAnsi="Verdana"/>
                <w:b/>
                <w:sz w:val="18"/>
                <w:szCs w:val="18"/>
              </w:rPr>
            </w:pPr>
          </w:p>
        </w:tc>
      </w:tr>
      <w:tr w:rsidR="001C0BDF" w14:paraId="2F8E5A68" w14:textId="77777777" w:rsidTr="00FA6D36">
        <w:tc>
          <w:tcPr>
            <w:tcW w:w="5103" w:type="dxa"/>
            <w:gridSpan w:val="4"/>
            <w:tcBorders>
              <w:top w:val="single" w:sz="4" w:space="0" w:color="auto"/>
              <w:bottom w:val="single" w:sz="4" w:space="0" w:color="auto"/>
            </w:tcBorders>
          </w:tcPr>
          <w:p w14:paraId="3758AF98" w14:textId="40B7CF3E" w:rsidR="003100E8" w:rsidRDefault="003100E8" w:rsidP="00EC3F37">
            <w:pPr>
              <w:jc w:val="both"/>
              <w:rPr>
                <w:rFonts w:ascii="Verdana" w:hAnsi="Verdana"/>
                <w:b/>
                <w:sz w:val="18"/>
                <w:szCs w:val="18"/>
              </w:rPr>
            </w:pPr>
            <w:r>
              <w:rPr>
                <w:rFonts w:ascii="Verdana" w:hAnsi="Verdana"/>
                <w:b/>
                <w:sz w:val="18"/>
                <w:szCs w:val="18"/>
              </w:rPr>
              <w:t>образования «ИНСТИТУТ РАЗВИТИЯ КАДРОВ»</w:t>
            </w:r>
          </w:p>
        </w:tc>
        <w:tc>
          <w:tcPr>
            <w:tcW w:w="267" w:type="dxa"/>
          </w:tcPr>
          <w:p w14:paraId="2518EFFF" w14:textId="77777777" w:rsidR="003100E8" w:rsidRPr="001B5459" w:rsidRDefault="003100E8" w:rsidP="001B5459">
            <w:pPr>
              <w:rPr>
                <w:rFonts w:ascii="Verdana" w:hAnsi="Verdana"/>
                <w:bCs/>
                <w:sz w:val="18"/>
                <w:szCs w:val="18"/>
              </w:rPr>
            </w:pPr>
          </w:p>
        </w:tc>
        <w:tc>
          <w:tcPr>
            <w:tcW w:w="4835" w:type="dxa"/>
            <w:gridSpan w:val="5"/>
            <w:tcBorders>
              <w:top w:val="single" w:sz="4" w:space="0" w:color="auto"/>
              <w:bottom w:val="single" w:sz="4" w:space="0" w:color="auto"/>
            </w:tcBorders>
          </w:tcPr>
          <w:p w14:paraId="4044EEEA" w14:textId="3749CD9C" w:rsidR="003100E8" w:rsidRPr="003100E8" w:rsidRDefault="003100E8" w:rsidP="001B5459">
            <w:pPr>
              <w:rPr>
                <w:rFonts w:ascii="Verdana" w:hAnsi="Verdana"/>
                <w:b/>
                <w:sz w:val="18"/>
                <w:szCs w:val="18"/>
              </w:rPr>
            </w:pPr>
          </w:p>
        </w:tc>
      </w:tr>
      <w:tr w:rsidR="001C0BDF" w14:paraId="10E0F83F" w14:textId="77777777" w:rsidTr="00FA6D36">
        <w:tc>
          <w:tcPr>
            <w:tcW w:w="5103" w:type="dxa"/>
            <w:gridSpan w:val="4"/>
            <w:tcBorders>
              <w:top w:val="single" w:sz="4" w:space="0" w:color="auto"/>
              <w:bottom w:val="single" w:sz="4" w:space="0" w:color="auto"/>
            </w:tcBorders>
          </w:tcPr>
          <w:p w14:paraId="3D5E39A8" w14:textId="172AF204" w:rsidR="003100E8" w:rsidRDefault="003100E8" w:rsidP="00EC3F37">
            <w:pPr>
              <w:jc w:val="both"/>
              <w:rPr>
                <w:rFonts w:ascii="Verdana" w:hAnsi="Verdana"/>
                <w:b/>
                <w:sz w:val="18"/>
                <w:szCs w:val="18"/>
              </w:rPr>
            </w:pPr>
            <w:r>
              <w:rPr>
                <w:rFonts w:ascii="Verdana" w:hAnsi="Verdana"/>
                <w:b/>
                <w:sz w:val="18"/>
                <w:szCs w:val="18"/>
              </w:rPr>
              <w:t xml:space="preserve">АНО ДПО </w:t>
            </w:r>
            <w:r>
              <w:rPr>
                <w:rFonts w:ascii="Verdana" w:hAnsi="Verdana"/>
                <w:b/>
                <w:sz w:val="18"/>
                <w:szCs w:val="18"/>
              </w:rPr>
              <w:t>«ИНСТИТУТ РАЗВИТИЯ КАДРОВ»</w:t>
            </w:r>
          </w:p>
        </w:tc>
        <w:tc>
          <w:tcPr>
            <w:tcW w:w="267" w:type="dxa"/>
          </w:tcPr>
          <w:p w14:paraId="68FBE90B" w14:textId="77777777" w:rsidR="003100E8" w:rsidRPr="00EC3F37" w:rsidRDefault="003100E8" w:rsidP="00EC3F37">
            <w:pPr>
              <w:jc w:val="center"/>
              <w:rPr>
                <w:rFonts w:ascii="Verdana" w:hAnsi="Verdana"/>
                <w:bCs/>
                <w:vertAlign w:val="superscript"/>
              </w:rPr>
            </w:pPr>
          </w:p>
        </w:tc>
        <w:tc>
          <w:tcPr>
            <w:tcW w:w="4835" w:type="dxa"/>
            <w:gridSpan w:val="5"/>
            <w:tcBorders>
              <w:top w:val="single" w:sz="4" w:space="0" w:color="auto"/>
            </w:tcBorders>
          </w:tcPr>
          <w:p w14:paraId="62206C20" w14:textId="520E10C3" w:rsidR="003100E8" w:rsidRDefault="003100E8" w:rsidP="00EC3F37">
            <w:pPr>
              <w:jc w:val="center"/>
              <w:rPr>
                <w:rFonts w:ascii="Verdana" w:hAnsi="Verdana"/>
                <w:b/>
                <w:sz w:val="18"/>
                <w:szCs w:val="18"/>
              </w:rPr>
            </w:pPr>
            <w:r w:rsidRPr="00EC3F37">
              <w:rPr>
                <w:rFonts w:ascii="Verdana" w:hAnsi="Verdana"/>
                <w:bCs/>
                <w:vertAlign w:val="superscript"/>
              </w:rPr>
              <w:t>(</w:t>
            </w:r>
            <w:r w:rsidR="001C0BDF">
              <w:rPr>
                <w:rFonts w:ascii="Verdana" w:hAnsi="Verdana"/>
                <w:bCs/>
                <w:vertAlign w:val="superscript"/>
              </w:rPr>
              <w:t>Название организации)</w:t>
            </w:r>
          </w:p>
        </w:tc>
      </w:tr>
      <w:tr w:rsidR="00EB0D2D" w14:paraId="127187BC" w14:textId="77777777" w:rsidTr="00FA6D36">
        <w:tc>
          <w:tcPr>
            <w:tcW w:w="2401" w:type="dxa"/>
            <w:gridSpan w:val="2"/>
            <w:tcBorders>
              <w:top w:val="single" w:sz="4" w:space="0" w:color="auto"/>
            </w:tcBorders>
          </w:tcPr>
          <w:p w14:paraId="21A03C97" w14:textId="1E38FB1F" w:rsidR="001C0BDF" w:rsidRDefault="001C0BDF" w:rsidP="00EC3F37">
            <w:pPr>
              <w:jc w:val="both"/>
              <w:rPr>
                <w:rFonts w:ascii="Verdana" w:hAnsi="Verdana"/>
                <w:b/>
                <w:sz w:val="18"/>
                <w:szCs w:val="18"/>
              </w:rPr>
            </w:pPr>
            <w:r>
              <w:rPr>
                <w:rFonts w:ascii="Verdana" w:hAnsi="Verdana"/>
                <w:b/>
                <w:sz w:val="18"/>
                <w:szCs w:val="18"/>
              </w:rPr>
              <w:t>Юридический адрес:</w:t>
            </w:r>
          </w:p>
        </w:tc>
        <w:tc>
          <w:tcPr>
            <w:tcW w:w="2702" w:type="dxa"/>
            <w:gridSpan w:val="2"/>
            <w:tcBorders>
              <w:top w:val="single" w:sz="4" w:space="0" w:color="auto"/>
              <w:bottom w:val="single" w:sz="4" w:space="0" w:color="auto"/>
            </w:tcBorders>
          </w:tcPr>
          <w:p w14:paraId="1B412D12" w14:textId="149BC094" w:rsidR="001C0BDF" w:rsidRPr="00E25587" w:rsidRDefault="001C0BDF" w:rsidP="00EC3F37">
            <w:pPr>
              <w:jc w:val="both"/>
              <w:rPr>
                <w:rFonts w:ascii="Verdana" w:hAnsi="Verdana"/>
                <w:bCs/>
                <w:sz w:val="18"/>
                <w:szCs w:val="18"/>
              </w:rPr>
            </w:pPr>
            <w:r w:rsidRPr="00E25587">
              <w:rPr>
                <w:rFonts w:ascii="Verdana" w:hAnsi="Verdana"/>
                <w:bCs/>
                <w:sz w:val="18"/>
                <w:szCs w:val="18"/>
              </w:rPr>
              <w:t>628624</w:t>
            </w:r>
            <w:r>
              <w:rPr>
                <w:rFonts w:ascii="Verdana" w:hAnsi="Verdana"/>
                <w:bCs/>
                <w:sz w:val="18"/>
                <w:szCs w:val="18"/>
              </w:rPr>
              <w:t>, Тюменская</w:t>
            </w:r>
          </w:p>
        </w:tc>
        <w:tc>
          <w:tcPr>
            <w:tcW w:w="267" w:type="dxa"/>
          </w:tcPr>
          <w:p w14:paraId="5BABB744" w14:textId="77777777" w:rsidR="001C0BDF" w:rsidRDefault="001C0BDF" w:rsidP="001B5459">
            <w:pPr>
              <w:jc w:val="right"/>
              <w:rPr>
                <w:rFonts w:ascii="Verdana" w:hAnsi="Verdana"/>
                <w:b/>
                <w:sz w:val="18"/>
                <w:szCs w:val="18"/>
              </w:rPr>
            </w:pPr>
          </w:p>
        </w:tc>
        <w:tc>
          <w:tcPr>
            <w:tcW w:w="2482" w:type="dxa"/>
            <w:gridSpan w:val="3"/>
          </w:tcPr>
          <w:p w14:paraId="38D9FAFC" w14:textId="2B7AF00B" w:rsidR="001C0BDF" w:rsidRDefault="001C0BDF" w:rsidP="001B5459">
            <w:pPr>
              <w:jc w:val="right"/>
              <w:rPr>
                <w:rFonts w:ascii="Verdana" w:hAnsi="Verdana"/>
                <w:b/>
                <w:sz w:val="18"/>
                <w:szCs w:val="18"/>
              </w:rPr>
            </w:pPr>
            <w:r>
              <w:rPr>
                <w:rFonts w:ascii="Verdana" w:hAnsi="Verdana"/>
                <w:b/>
                <w:sz w:val="18"/>
                <w:szCs w:val="18"/>
              </w:rPr>
              <w:t>Юридический адрес:</w:t>
            </w:r>
          </w:p>
        </w:tc>
        <w:tc>
          <w:tcPr>
            <w:tcW w:w="2353" w:type="dxa"/>
            <w:gridSpan w:val="2"/>
            <w:tcBorders>
              <w:bottom w:val="single" w:sz="4" w:space="0" w:color="auto"/>
            </w:tcBorders>
          </w:tcPr>
          <w:p w14:paraId="54030206" w14:textId="09022475" w:rsidR="001C0BDF" w:rsidRPr="00EC3F37" w:rsidRDefault="001C0BDF" w:rsidP="001C0BDF">
            <w:pPr>
              <w:rPr>
                <w:rFonts w:ascii="Verdana" w:hAnsi="Verdana"/>
                <w:bCs/>
                <w:sz w:val="18"/>
                <w:szCs w:val="18"/>
              </w:rPr>
            </w:pPr>
          </w:p>
        </w:tc>
      </w:tr>
      <w:tr w:rsidR="001C0BDF" w14:paraId="3B856B83" w14:textId="77777777" w:rsidTr="00FA6D36">
        <w:tc>
          <w:tcPr>
            <w:tcW w:w="5103" w:type="dxa"/>
            <w:gridSpan w:val="4"/>
            <w:tcBorders>
              <w:bottom w:val="single" w:sz="4" w:space="0" w:color="auto"/>
            </w:tcBorders>
          </w:tcPr>
          <w:p w14:paraId="0F13BDCB" w14:textId="09C9D086" w:rsidR="003100E8" w:rsidRPr="00E25587" w:rsidRDefault="003100E8" w:rsidP="00EC3F37">
            <w:pPr>
              <w:jc w:val="both"/>
              <w:rPr>
                <w:rFonts w:ascii="Verdana" w:hAnsi="Verdana"/>
                <w:bCs/>
                <w:sz w:val="18"/>
                <w:szCs w:val="18"/>
              </w:rPr>
            </w:pPr>
            <w:r>
              <w:rPr>
                <w:rFonts w:ascii="Verdana" w:hAnsi="Verdana"/>
                <w:bCs/>
                <w:sz w:val="18"/>
                <w:szCs w:val="18"/>
              </w:rPr>
              <w:t>область, ХМАО—Югра, г. Нижневартовск,</w:t>
            </w:r>
          </w:p>
        </w:tc>
        <w:tc>
          <w:tcPr>
            <w:tcW w:w="267" w:type="dxa"/>
          </w:tcPr>
          <w:p w14:paraId="2AFA885B" w14:textId="77777777" w:rsidR="003100E8" w:rsidRDefault="003100E8" w:rsidP="00EC3F37">
            <w:pPr>
              <w:jc w:val="both"/>
              <w:rPr>
                <w:rFonts w:ascii="Verdana" w:hAnsi="Verdana"/>
                <w:b/>
                <w:sz w:val="18"/>
                <w:szCs w:val="18"/>
              </w:rPr>
            </w:pPr>
          </w:p>
        </w:tc>
        <w:tc>
          <w:tcPr>
            <w:tcW w:w="4835" w:type="dxa"/>
            <w:gridSpan w:val="5"/>
            <w:tcBorders>
              <w:bottom w:val="single" w:sz="4" w:space="0" w:color="auto"/>
            </w:tcBorders>
          </w:tcPr>
          <w:p w14:paraId="4F2AE44E" w14:textId="2657952A" w:rsidR="003100E8" w:rsidRPr="001C0BDF" w:rsidRDefault="003100E8" w:rsidP="001C0BDF">
            <w:pPr>
              <w:rPr>
                <w:rFonts w:ascii="Verdana" w:hAnsi="Verdana"/>
                <w:bCs/>
                <w:sz w:val="18"/>
                <w:szCs w:val="18"/>
              </w:rPr>
            </w:pPr>
          </w:p>
        </w:tc>
      </w:tr>
      <w:tr w:rsidR="00EB0D2D" w14:paraId="2FADB603" w14:textId="77777777" w:rsidTr="00FA6D36">
        <w:tc>
          <w:tcPr>
            <w:tcW w:w="5103" w:type="dxa"/>
            <w:gridSpan w:val="4"/>
            <w:tcBorders>
              <w:top w:val="single" w:sz="4" w:space="0" w:color="auto"/>
              <w:bottom w:val="single" w:sz="4" w:space="0" w:color="auto"/>
            </w:tcBorders>
          </w:tcPr>
          <w:p w14:paraId="599B57BE" w14:textId="13F3C5CA" w:rsidR="003100E8" w:rsidRPr="00E25587" w:rsidRDefault="003100E8" w:rsidP="00EC3F37">
            <w:pPr>
              <w:jc w:val="both"/>
              <w:rPr>
                <w:rFonts w:ascii="Verdana" w:hAnsi="Verdana"/>
                <w:bCs/>
                <w:sz w:val="18"/>
                <w:szCs w:val="18"/>
              </w:rPr>
            </w:pPr>
            <w:r w:rsidRPr="00E25587">
              <w:rPr>
                <w:rFonts w:ascii="Verdana" w:hAnsi="Verdana"/>
                <w:bCs/>
                <w:sz w:val="18"/>
                <w:szCs w:val="18"/>
              </w:rPr>
              <w:t>ул. Чапаева</w:t>
            </w:r>
            <w:r>
              <w:rPr>
                <w:rFonts w:ascii="Verdana" w:hAnsi="Verdana"/>
                <w:bCs/>
                <w:sz w:val="18"/>
                <w:szCs w:val="18"/>
              </w:rPr>
              <w:t>. Д. 27, офис №640.</w:t>
            </w:r>
          </w:p>
        </w:tc>
        <w:tc>
          <w:tcPr>
            <w:tcW w:w="267" w:type="dxa"/>
          </w:tcPr>
          <w:p w14:paraId="0A28D8B8" w14:textId="77777777" w:rsidR="003100E8" w:rsidRPr="00EC3F37" w:rsidRDefault="003100E8" w:rsidP="001B5459">
            <w:pPr>
              <w:rPr>
                <w:rFonts w:ascii="Verdana" w:hAnsi="Verdana"/>
                <w:bCs/>
                <w:sz w:val="18"/>
                <w:szCs w:val="18"/>
              </w:rPr>
            </w:pPr>
          </w:p>
        </w:tc>
        <w:tc>
          <w:tcPr>
            <w:tcW w:w="4835" w:type="dxa"/>
            <w:gridSpan w:val="5"/>
            <w:tcBorders>
              <w:top w:val="single" w:sz="4" w:space="0" w:color="auto"/>
              <w:bottom w:val="single" w:sz="4" w:space="0" w:color="auto"/>
            </w:tcBorders>
          </w:tcPr>
          <w:p w14:paraId="11100C1F" w14:textId="76855298" w:rsidR="003100E8" w:rsidRPr="00EC3F37" w:rsidRDefault="003100E8" w:rsidP="001B5459">
            <w:pPr>
              <w:rPr>
                <w:rFonts w:ascii="Verdana" w:hAnsi="Verdana"/>
                <w:bCs/>
                <w:sz w:val="18"/>
                <w:szCs w:val="18"/>
              </w:rPr>
            </w:pPr>
          </w:p>
        </w:tc>
      </w:tr>
      <w:tr w:rsidR="00FA6D36" w14:paraId="6B627F29" w14:textId="77777777" w:rsidTr="00FA6D36">
        <w:tc>
          <w:tcPr>
            <w:tcW w:w="2401" w:type="dxa"/>
            <w:gridSpan w:val="2"/>
            <w:tcBorders>
              <w:top w:val="single" w:sz="4" w:space="0" w:color="auto"/>
            </w:tcBorders>
          </w:tcPr>
          <w:p w14:paraId="5B88817A" w14:textId="61B0787F" w:rsidR="001C0BDF" w:rsidRDefault="001C0BDF" w:rsidP="00EC3F37">
            <w:pPr>
              <w:jc w:val="both"/>
              <w:rPr>
                <w:rFonts w:ascii="Verdana" w:hAnsi="Verdana"/>
                <w:b/>
                <w:sz w:val="18"/>
                <w:szCs w:val="18"/>
              </w:rPr>
            </w:pPr>
            <w:r>
              <w:rPr>
                <w:rFonts w:ascii="Verdana" w:hAnsi="Verdana"/>
                <w:b/>
                <w:sz w:val="18"/>
                <w:szCs w:val="18"/>
              </w:rPr>
              <w:t>Фактический адрес:</w:t>
            </w:r>
          </w:p>
        </w:tc>
        <w:tc>
          <w:tcPr>
            <w:tcW w:w="2702" w:type="dxa"/>
            <w:gridSpan w:val="2"/>
            <w:tcBorders>
              <w:top w:val="single" w:sz="4" w:space="0" w:color="auto"/>
              <w:bottom w:val="single" w:sz="4" w:space="0" w:color="auto"/>
            </w:tcBorders>
          </w:tcPr>
          <w:p w14:paraId="1EDC0335" w14:textId="479E334A" w:rsidR="001C0BDF" w:rsidRDefault="001C0BDF" w:rsidP="00EC3F37">
            <w:pPr>
              <w:jc w:val="both"/>
              <w:rPr>
                <w:rFonts w:ascii="Verdana" w:hAnsi="Verdana"/>
                <w:b/>
                <w:sz w:val="18"/>
                <w:szCs w:val="18"/>
              </w:rPr>
            </w:pPr>
            <w:r w:rsidRPr="00E25587">
              <w:rPr>
                <w:rFonts w:ascii="Verdana" w:hAnsi="Verdana"/>
                <w:bCs/>
                <w:sz w:val="18"/>
                <w:szCs w:val="18"/>
              </w:rPr>
              <w:t>628624</w:t>
            </w:r>
            <w:r>
              <w:rPr>
                <w:rFonts w:ascii="Verdana" w:hAnsi="Verdana"/>
                <w:bCs/>
                <w:sz w:val="18"/>
                <w:szCs w:val="18"/>
              </w:rPr>
              <w:t>, Тюменская</w:t>
            </w:r>
          </w:p>
        </w:tc>
        <w:tc>
          <w:tcPr>
            <w:tcW w:w="267" w:type="dxa"/>
          </w:tcPr>
          <w:p w14:paraId="3EF846D2" w14:textId="77777777" w:rsidR="001C0BDF" w:rsidRPr="00EC3F37" w:rsidRDefault="001C0BDF" w:rsidP="001B5459">
            <w:pPr>
              <w:rPr>
                <w:rFonts w:ascii="Verdana" w:hAnsi="Verdana"/>
                <w:bCs/>
                <w:sz w:val="18"/>
                <w:szCs w:val="18"/>
              </w:rPr>
            </w:pPr>
          </w:p>
        </w:tc>
        <w:tc>
          <w:tcPr>
            <w:tcW w:w="2456" w:type="dxa"/>
            <w:gridSpan w:val="2"/>
            <w:tcBorders>
              <w:top w:val="single" w:sz="4" w:space="0" w:color="auto"/>
            </w:tcBorders>
          </w:tcPr>
          <w:p w14:paraId="26937863" w14:textId="7D48F3B9" w:rsidR="001C0BDF" w:rsidRPr="001C0BDF" w:rsidRDefault="001C0BDF" w:rsidP="001C0BDF">
            <w:pPr>
              <w:jc w:val="right"/>
              <w:rPr>
                <w:rFonts w:ascii="Verdana" w:hAnsi="Verdana"/>
                <w:b/>
                <w:sz w:val="18"/>
                <w:szCs w:val="18"/>
              </w:rPr>
            </w:pPr>
            <w:r w:rsidRPr="001C0BDF">
              <w:rPr>
                <w:rFonts w:ascii="Verdana" w:hAnsi="Verdana"/>
                <w:b/>
                <w:sz w:val="18"/>
                <w:szCs w:val="18"/>
              </w:rPr>
              <w:t>Почтовый адрес:</w:t>
            </w:r>
          </w:p>
        </w:tc>
        <w:tc>
          <w:tcPr>
            <w:tcW w:w="2379" w:type="dxa"/>
            <w:gridSpan w:val="3"/>
            <w:tcBorders>
              <w:top w:val="single" w:sz="4" w:space="0" w:color="auto"/>
              <w:bottom w:val="single" w:sz="4" w:space="0" w:color="auto"/>
            </w:tcBorders>
          </w:tcPr>
          <w:p w14:paraId="7973D294" w14:textId="2358F3F3" w:rsidR="001C0BDF" w:rsidRPr="00EC3F37" w:rsidRDefault="001C0BDF" w:rsidP="001B5459">
            <w:pPr>
              <w:rPr>
                <w:rFonts w:ascii="Verdana" w:hAnsi="Verdana"/>
                <w:bCs/>
                <w:sz w:val="18"/>
                <w:szCs w:val="18"/>
              </w:rPr>
            </w:pPr>
          </w:p>
        </w:tc>
      </w:tr>
      <w:tr w:rsidR="001C0BDF" w14:paraId="2965686E" w14:textId="77777777" w:rsidTr="00FA6D36">
        <w:tc>
          <w:tcPr>
            <w:tcW w:w="5103" w:type="dxa"/>
            <w:gridSpan w:val="4"/>
            <w:tcBorders>
              <w:bottom w:val="single" w:sz="4" w:space="0" w:color="auto"/>
            </w:tcBorders>
          </w:tcPr>
          <w:p w14:paraId="4A756430" w14:textId="16882171" w:rsidR="003100E8" w:rsidRDefault="003100E8" w:rsidP="00EC3F37">
            <w:pPr>
              <w:jc w:val="both"/>
              <w:rPr>
                <w:rFonts w:ascii="Verdana" w:hAnsi="Verdana"/>
                <w:b/>
                <w:sz w:val="18"/>
                <w:szCs w:val="18"/>
              </w:rPr>
            </w:pPr>
            <w:r>
              <w:rPr>
                <w:rFonts w:ascii="Verdana" w:hAnsi="Verdana"/>
                <w:bCs/>
                <w:sz w:val="18"/>
                <w:szCs w:val="18"/>
              </w:rPr>
              <w:t>область, ХМАО—Югра, г. Нижневартовск,</w:t>
            </w:r>
          </w:p>
        </w:tc>
        <w:tc>
          <w:tcPr>
            <w:tcW w:w="267" w:type="dxa"/>
          </w:tcPr>
          <w:p w14:paraId="04258CFA" w14:textId="77777777" w:rsidR="003100E8" w:rsidRPr="00EC3F37" w:rsidRDefault="003100E8" w:rsidP="001B5459">
            <w:pPr>
              <w:rPr>
                <w:rFonts w:ascii="Verdana" w:hAnsi="Verdana"/>
                <w:bCs/>
                <w:sz w:val="18"/>
                <w:szCs w:val="18"/>
              </w:rPr>
            </w:pPr>
          </w:p>
        </w:tc>
        <w:tc>
          <w:tcPr>
            <w:tcW w:w="4835" w:type="dxa"/>
            <w:gridSpan w:val="5"/>
            <w:tcBorders>
              <w:bottom w:val="single" w:sz="4" w:space="0" w:color="auto"/>
            </w:tcBorders>
          </w:tcPr>
          <w:p w14:paraId="14916892" w14:textId="55C1BABB" w:rsidR="003100E8" w:rsidRPr="00EC3F37" w:rsidRDefault="003100E8" w:rsidP="001B5459">
            <w:pPr>
              <w:rPr>
                <w:rFonts w:ascii="Verdana" w:hAnsi="Verdana"/>
                <w:bCs/>
                <w:sz w:val="18"/>
                <w:szCs w:val="18"/>
              </w:rPr>
            </w:pPr>
          </w:p>
        </w:tc>
      </w:tr>
      <w:tr w:rsidR="001C0BDF" w14:paraId="0B89E703" w14:textId="77777777" w:rsidTr="00FA6D36">
        <w:tc>
          <w:tcPr>
            <w:tcW w:w="5103" w:type="dxa"/>
            <w:gridSpan w:val="4"/>
            <w:tcBorders>
              <w:top w:val="single" w:sz="4" w:space="0" w:color="auto"/>
              <w:bottom w:val="single" w:sz="4" w:space="0" w:color="auto"/>
            </w:tcBorders>
          </w:tcPr>
          <w:p w14:paraId="7D5F1954" w14:textId="5C0A978A" w:rsidR="003100E8" w:rsidRDefault="003100E8" w:rsidP="00EC3F37">
            <w:pPr>
              <w:jc w:val="both"/>
              <w:rPr>
                <w:rFonts w:ascii="Verdana" w:hAnsi="Verdana"/>
                <w:b/>
                <w:sz w:val="18"/>
                <w:szCs w:val="18"/>
              </w:rPr>
            </w:pPr>
            <w:r w:rsidRPr="00E25587">
              <w:rPr>
                <w:rFonts w:ascii="Verdana" w:hAnsi="Verdana"/>
                <w:bCs/>
                <w:sz w:val="18"/>
                <w:szCs w:val="18"/>
              </w:rPr>
              <w:t>ул. Чапаева</w:t>
            </w:r>
            <w:r>
              <w:rPr>
                <w:rFonts w:ascii="Verdana" w:hAnsi="Verdana"/>
                <w:bCs/>
                <w:sz w:val="18"/>
                <w:szCs w:val="18"/>
              </w:rPr>
              <w:t>. Д. 27, офис №640.</w:t>
            </w:r>
          </w:p>
        </w:tc>
        <w:tc>
          <w:tcPr>
            <w:tcW w:w="267" w:type="dxa"/>
          </w:tcPr>
          <w:p w14:paraId="5ACC35A5" w14:textId="77777777" w:rsidR="003100E8" w:rsidRDefault="003100E8" w:rsidP="00EC3F37">
            <w:pPr>
              <w:jc w:val="both"/>
              <w:rPr>
                <w:rFonts w:ascii="Verdana" w:hAnsi="Verdana"/>
                <w:b/>
                <w:sz w:val="18"/>
                <w:szCs w:val="18"/>
              </w:rPr>
            </w:pPr>
          </w:p>
        </w:tc>
        <w:tc>
          <w:tcPr>
            <w:tcW w:w="4835" w:type="dxa"/>
            <w:gridSpan w:val="5"/>
            <w:tcBorders>
              <w:top w:val="single" w:sz="4" w:space="0" w:color="auto"/>
              <w:bottom w:val="single" w:sz="4" w:space="0" w:color="auto"/>
            </w:tcBorders>
          </w:tcPr>
          <w:p w14:paraId="445BA9B2" w14:textId="72BB0906" w:rsidR="003100E8" w:rsidRPr="001C0BDF" w:rsidRDefault="003100E8" w:rsidP="00EC3F37">
            <w:pPr>
              <w:jc w:val="both"/>
              <w:rPr>
                <w:rFonts w:ascii="Verdana" w:hAnsi="Verdana"/>
                <w:bCs/>
                <w:sz w:val="18"/>
                <w:szCs w:val="18"/>
              </w:rPr>
            </w:pPr>
          </w:p>
        </w:tc>
      </w:tr>
      <w:tr w:rsidR="00EB0D2D" w14:paraId="3A1F16FF" w14:textId="77777777" w:rsidTr="00FA6D36">
        <w:tc>
          <w:tcPr>
            <w:tcW w:w="5103" w:type="dxa"/>
            <w:gridSpan w:val="4"/>
            <w:tcBorders>
              <w:top w:val="single" w:sz="4" w:space="0" w:color="auto"/>
            </w:tcBorders>
          </w:tcPr>
          <w:p w14:paraId="1FEEDD1A" w14:textId="349B58D8" w:rsidR="00EB0D2D" w:rsidRDefault="00EB0D2D" w:rsidP="00EC3F37">
            <w:pPr>
              <w:jc w:val="both"/>
              <w:rPr>
                <w:rFonts w:ascii="Verdana" w:hAnsi="Verdana"/>
                <w:b/>
                <w:sz w:val="18"/>
                <w:szCs w:val="18"/>
              </w:rPr>
            </w:pPr>
            <w:r>
              <w:rPr>
                <w:rFonts w:ascii="Verdana" w:hAnsi="Verdana"/>
                <w:b/>
                <w:sz w:val="18"/>
                <w:szCs w:val="18"/>
              </w:rPr>
              <w:t>Платежные реквизиты:</w:t>
            </w:r>
          </w:p>
        </w:tc>
        <w:tc>
          <w:tcPr>
            <w:tcW w:w="267" w:type="dxa"/>
          </w:tcPr>
          <w:p w14:paraId="257E3E4B" w14:textId="77777777" w:rsidR="00EB0D2D" w:rsidRDefault="00EB0D2D" w:rsidP="001B5459">
            <w:pPr>
              <w:rPr>
                <w:rFonts w:ascii="Verdana" w:hAnsi="Verdana"/>
                <w:b/>
                <w:sz w:val="18"/>
                <w:szCs w:val="18"/>
              </w:rPr>
            </w:pPr>
          </w:p>
        </w:tc>
        <w:tc>
          <w:tcPr>
            <w:tcW w:w="1368" w:type="dxa"/>
            <w:tcBorders>
              <w:top w:val="single" w:sz="4" w:space="0" w:color="auto"/>
            </w:tcBorders>
          </w:tcPr>
          <w:p w14:paraId="21A2CD21" w14:textId="070A40D8" w:rsidR="00EB0D2D" w:rsidRPr="003100E8" w:rsidRDefault="00EB0D2D" w:rsidP="001C0BDF">
            <w:pPr>
              <w:jc w:val="right"/>
              <w:rPr>
                <w:rFonts w:ascii="Verdana" w:hAnsi="Verdana"/>
                <w:bCs/>
                <w:sz w:val="18"/>
                <w:szCs w:val="18"/>
              </w:rPr>
            </w:pPr>
            <w:r>
              <w:rPr>
                <w:rFonts w:ascii="Verdana" w:hAnsi="Verdana"/>
                <w:b/>
                <w:sz w:val="18"/>
                <w:szCs w:val="18"/>
              </w:rPr>
              <w:t>Тел</w:t>
            </w:r>
            <w:r>
              <w:rPr>
                <w:rFonts w:ascii="Verdana" w:hAnsi="Verdana"/>
                <w:b/>
                <w:sz w:val="18"/>
                <w:szCs w:val="18"/>
              </w:rPr>
              <w:t>./Факс</w:t>
            </w:r>
            <w:r>
              <w:rPr>
                <w:rFonts w:ascii="Verdana" w:hAnsi="Verdana"/>
                <w:b/>
                <w:sz w:val="18"/>
                <w:szCs w:val="18"/>
              </w:rPr>
              <w:t>:</w:t>
            </w:r>
          </w:p>
        </w:tc>
        <w:tc>
          <w:tcPr>
            <w:tcW w:w="3467" w:type="dxa"/>
            <w:gridSpan w:val="4"/>
            <w:tcBorders>
              <w:top w:val="single" w:sz="4" w:space="0" w:color="auto"/>
              <w:bottom w:val="single" w:sz="4" w:space="0" w:color="auto"/>
            </w:tcBorders>
          </w:tcPr>
          <w:p w14:paraId="29A500DE" w14:textId="7E221948" w:rsidR="00EB0D2D" w:rsidRPr="003100E8" w:rsidRDefault="00EB0D2D" w:rsidP="001B5459">
            <w:pPr>
              <w:rPr>
                <w:rFonts w:ascii="Verdana" w:hAnsi="Verdana"/>
                <w:bCs/>
                <w:sz w:val="18"/>
                <w:szCs w:val="18"/>
              </w:rPr>
            </w:pPr>
          </w:p>
        </w:tc>
      </w:tr>
      <w:tr w:rsidR="00FA6D36" w14:paraId="188D1E3E" w14:textId="77777777" w:rsidTr="00FA6D36">
        <w:tc>
          <w:tcPr>
            <w:tcW w:w="1464" w:type="dxa"/>
          </w:tcPr>
          <w:p w14:paraId="63CBE3CC" w14:textId="3D44F2C4" w:rsidR="001C0BDF" w:rsidRDefault="001C0BDF" w:rsidP="00E25587">
            <w:pPr>
              <w:jc w:val="right"/>
              <w:rPr>
                <w:rFonts w:ascii="Verdana" w:hAnsi="Verdana"/>
                <w:b/>
                <w:sz w:val="18"/>
                <w:szCs w:val="18"/>
              </w:rPr>
            </w:pPr>
            <w:r>
              <w:rPr>
                <w:rFonts w:ascii="Verdana" w:hAnsi="Verdana"/>
                <w:b/>
                <w:sz w:val="18"/>
                <w:szCs w:val="18"/>
              </w:rPr>
              <w:t>ИНН:</w:t>
            </w:r>
          </w:p>
        </w:tc>
        <w:tc>
          <w:tcPr>
            <w:tcW w:w="3639" w:type="dxa"/>
            <w:gridSpan w:val="3"/>
            <w:tcBorders>
              <w:bottom w:val="single" w:sz="4" w:space="0" w:color="auto"/>
            </w:tcBorders>
          </w:tcPr>
          <w:p w14:paraId="3492D829" w14:textId="78501CE2" w:rsidR="001C0BDF" w:rsidRPr="00E25587" w:rsidRDefault="001C0BDF" w:rsidP="00EC3F37">
            <w:pPr>
              <w:jc w:val="both"/>
              <w:rPr>
                <w:rFonts w:ascii="Verdana" w:hAnsi="Verdana"/>
                <w:bCs/>
                <w:sz w:val="18"/>
                <w:szCs w:val="18"/>
              </w:rPr>
            </w:pPr>
            <w:r w:rsidRPr="00E25587">
              <w:rPr>
                <w:rFonts w:ascii="Verdana" w:hAnsi="Verdana"/>
                <w:bCs/>
                <w:sz w:val="18"/>
                <w:szCs w:val="18"/>
              </w:rPr>
              <w:t>8603237090</w:t>
            </w:r>
          </w:p>
        </w:tc>
        <w:tc>
          <w:tcPr>
            <w:tcW w:w="267" w:type="dxa"/>
          </w:tcPr>
          <w:p w14:paraId="6A367CA6" w14:textId="77777777" w:rsidR="001C0BDF" w:rsidRDefault="001C0BDF" w:rsidP="001B5459">
            <w:pPr>
              <w:rPr>
                <w:rFonts w:ascii="Verdana" w:hAnsi="Verdana"/>
                <w:b/>
                <w:sz w:val="18"/>
                <w:szCs w:val="18"/>
              </w:rPr>
            </w:pPr>
          </w:p>
        </w:tc>
        <w:tc>
          <w:tcPr>
            <w:tcW w:w="1368" w:type="dxa"/>
          </w:tcPr>
          <w:p w14:paraId="7842B982" w14:textId="41BADC2D" w:rsidR="001C0BDF" w:rsidRPr="001C0BDF" w:rsidRDefault="00EB0D2D" w:rsidP="001C0BDF">
            <w:pPr>
              <w:jc w:val="right"/>
              <w:rPr>
                <w:rFonts w:ascii="Verdana" w:hAnsi="Verdana"/>
                <w:b/>
                <w:sz w:val="18"/>
                <w:szCs w:val="18"/>
              </w:rPr>
            </w:pPr>
            <w:r>
              <w:rPr>
                <w:rFonts w:ascii="Verdana" w:hAnsi="Verdana"/>
                <w:b/>
                <w:sz w:val="18"/>
                <w:szCs w:val="18"/>
                <w:lang w:val="en-US"/>
              </w:rPr>
              <w:t>E-mail:</w:t>
            </w:r>
          </w:p>
        </w:tc>
        <w:tc>
          <w:tcPr>
            <w:tcW w:w="3467" w:type="dxa"/>
            <w:gridSpan w:val="4"/>
            <w:tcBorders>
              <w:top w:val="single" w:sz="4" w:space="0" w:color="auto"/>
              <w:bottom w:val="single" w:sz="4" w:space="0" w:color="auto"/>
            </w:tcBorders>
          </w:tcPr>
          <w:p w14:paraId="007B62E2" w14:textId="48A96C19" w:rsidR="001C0BDF" w:rsidRPr="003100E8" w:rsidRDefault="001C0BDF" w:rsidP="001B5459">
            <w:pPr>
              <w:rPr>
                <w:rFonts w:ascii="Verdana" w:hAnsi="Verdana"/>
                <w:bCs/>
                <w:sz w:val="18"/>
                <w:szCs w:val="18"/>
              </w:rPr>
            </w:pPr>
          </w:p>
        </w:tc>
      </w:tr>
      <w:tr w:rsidR="00EB0D2D" w14:paraId="26F4F556" w14:textId="77777777" w:rsidTr="00FA6D36">
        <w:tc>
          <w:tcPr>
            <w:tcW w:w="1464" w:type="dxa"/>
          </w:tcPr>
          <w:p w14:paraId="5B474D1E" w14:textId="4015A2E5" w:rsidR="00EB0D2D" w:rsidRDefault="00EB0D2D" w:rsidP="00EB0D2D">
            <w:pPr>
              <w:jc w:val="right"/>
              <w:rPr>
                <w:rFonts w:ascii="Verdana" w:hAnsi="Verdana"/>
                <w:b/>
                <w:sz w:val="18"/>
                <w:szCs w:val="18"/>
              </w:rPr>
            </w:pPr>
            <w:r>
              <w:rPr>
                <w:rFonts w:ascii="Verdana" w:hAnsi="Verdana"/>
                <w:b/>
                <w:sz w:val="18"/>
                <w:szCs w:val="18"/>
              </w:rPr>
              <w:t>КПП:</w:t>
            </w:r>
          </w:p>
        </w:tc>
        <w:tc>
          <w:tcPr>
            <w:tcW w:w="3639" w:type="dxa"/>
            <w:gridSpan w:val="3"/>
            <w:tcBorders>
              <w:bottom w:val="single" w:sz="4" w:space="0" w:color="auto"/>
            </w:tcBorders>
          </w:tcPr>
          <w:p w14:paraId="596661D9" w14:textId="6F408888" w:rsidR="00EB0D2D" w:rsidRPr="00E25587" w:rsidRDefault="00EB0D2D" w:rsidP="00EB0D2D">
            <w:pPr>
              <w:jc w:val="both"/>
              <w:rPr>
                <w:rFonts w:ascii="Verdana" w:hAnsi="Verdana"/>
                <w:bCs/>
                <w:sz w:val="18"/>
                <w:szCs w:val="18"/>
              </w:rPr>
            </w:pPr>
            <w:r w:rsidRPr="00E25587">
              <w:rPr>
                <w:rFonts w:ascii="Verdana" w:hAnsi="Verdana"/>
                <w:bCs/>
                <w:sz w:val="18"/>
                <w:szCs w:val="18"/>
              </w:rPr>
              <w:t>860301001</w:t>
            </w:r>
          </w:p>
        </w:tc>
        <w:tc>
          <w:tcPr>
            <w:tcW w:w="267" w:type="dxa"/>
          </w:tcPr>
          <w:p w14:paraId="47C49587" w14:textId="77777777" w:rsidR="00EB0D2D" w:rsidRDefault="00EB0D2D" w:rsidP="00EB0D2D">
            <w:pPr>
              <w:rPr>
                <w:rFonts w:ascii="Verdana" w:hAnsi="Verdana"/>
                <w:b/>
                <w:sz w:val="18"/>
                <w:szCs w:val="18"/>
              </w:rPr>
            </w:pPr>
          </w:p>
        </w:tc>
        <w:tc>
          <w:tcPr>
            <w:tcW w:w="1368" w:type="dxa"/>
          </w:tcPr>
          <w:p w14:paraId="5BA931C2" w14:textId="1A6CC7F7" w:rsidR="00EB0D2D" w:rsidRPr="001C0BDF" w:rsidRDefault="00EB0D2D" w:rsidP="00EB0D2D">
            <w:pPr>
              <w:jc w:val="right"/>
              <w:rPr>
                <w:rFonts w:ascii="Verdana" w:hAnsi="Verdana"/>
                <w:b/>
                <w:sz w:val="18"/>
                <w:szCs w:val="18"/>
              </w:rPr>
            </w:pPr>
            <w:r>
              <w:rPr>
                <w:rFonts w:ascii="Verdana" w:hAnsi="Verdana"/>
                <w:b/>
                <w:sz w:val="18"/>
                <w:szCs w:val="18"/>
              </w:rPr>
              <w:t>ИНН:</w:t>
            </w:r>
          </w:p>
        </w:tc>
        <w:tc>
          <w:tcPr>
            <w:tcW w:w="3467" w:type="dxa"/>
            <w:gridSpan w:val="4"/>
            <w:tcBorders>
              <w:top w:val="single" w:sz="4" w:space="0" w:color="auto"/>
              <w:bottom w:val="single" w:sz="4" w:space="0" w:color="auto"/>
            </w:tcBorders>
          </w:tcPr>
          <w:p w14:paraId="04E6D7E4" w14:textId="77777777" w:rsidR="00EB0D2D" w:rsidRPr="003100E8" w:rsidRDefault="00EB0D2D" w:rsidP="00EB0D2D">
            <w:pPr>
              <w:rPr>
                <w:rFonts w:ascii="Verdana" w:hAnsi="Verdana"/>
                <w:bCs/>
                <w:sz w:val="18"/>
                <w:szCs w:val="18"/>
              </w:rPr>
            </w:pPr>
          </w:p>
        </w:tc>
      </w:tr>
      <w:tr w:rsidR="00EB0D2D" w14:paraId="2E53916D" w14:textId="77777777" w:rsidTr="00FA6D36">
        <w:tc>
          <w:tcPr>
            <w:tcW w:w="1464" w:type="dxa"/>
          </w:tcPr>
          <w:p w14:paraId="5829A21C" w14:textId="0817720B" w:rsidR="00EB0D2D" w:rsidRDefault="00EB0D2D" w:rsidP="00EB0D2D">
            <w:pPr>
              <w:jc w:val="right"/>
              <w:rPr>
                <w:rFonts w:ascii="Verdana" w:hAnsi="Verdana"/>
                <w:b/>
                <w:sz w:val="18"/>
                <w:szCs w:val="18"/>
              </w:rPr>
            </w:pPr>
            <w:r>
              <w:rPr>
                <w:rFonts w:ascii="Verdana" w:hAnsi="Verdana"/>
                <w:b/>
                <w:sz w:val="18"/>
                <w:szCs w:val="18"/>
              </w:rPr>
              <w:t>ОГРН:</w:t>
            </w:r>
          </w:p>
        </w:tc>
        <w:tc>
          <w:tcPr>
            <w:tcW w:w="3639" w:type="dxa"/>
            <w:gridSpan w:val="3"/>
            <w:tcBorders>
              <w:top w:val="single" w:sz="4" w:space="0" w:color="auto"/>
              <w:bottom w:val="single" w:sz="4" w:space="0" w:color="auto"/>
            </w:tcBorders>
          </w:tcPr>
          <w:p w14:paraId="7F372DA2" w14:textId="4D32CF4E" w:rsidR="00EB0D2D" w:rsidRPr="00E25587" w:rsidRDefault="00EB0D2D" w:rsidP="00EB0D2D">
            <w:pPr>
              <w:jc w:val="both"/>
              <w:rPr>
                <w:rFonts w:ascii="Verdana" w:hAnsi="Verdana"/>
                <w:bCs/>
                <w:sz w:val="18"/>
                <w:szCs w:val="18"/>
              </w:rPr>
            </w:pPr>
            <w:r w:rsidRPr="00E25587">
              <w:rPr>
                <w:rFonts w:ascii="Verdana" w:hAnsi="Verdana"/>
                <w:bCs/>
                <w:sz w:val="18"/>
                <w:szCs w:val="18"/>
              </w:rPr>
              <w:t>1198600000390</w:t>
            </w:r>
          </w:p>
        </w:tc>
        <w:tc>
          <w:tcPr>
            <w:tcW w:w="267" w:type="dxa"/>
          </w:tcPr>
          <w:p w14:paraId="35263A8F" w14:textId="77777777" w:rsidR="00EB0D2D" w:rsidRDefault="00EB0D2D" w:rsidP="00EB0D2D">
            <w:pPr>
              <w:rPr>
                <w:rFonts w:ascii="Verdana" w:hAnsi="Verdana"/>
                <w:b/>
                <w:sz w:val="18"/>
                <w:szCs w:val="18"/>
              </w:rPr>
            </w:pPr>
          </w:p>
        </w:tc>
        <w:tc>
          <w:tcPr>
            <w:tcW w:w="1368" w:type="dxa"/>
          </w:tcPr>
          <w:p w14:paraId="05B23F25" w14:textId="5A4017EF" w:rsidR="00EB0D2D" w:rsidRPr="003100E8" w:rsidRDefault="00EB0D2D" w:rsidP="00EB0D2D">
            <w:pPr>
              <w:jc w:val="right"/>
              <w:rPr>
                <w:rFonts w:ascii="Verdana" w:hAnsi="Verdana"/>
                <w:bCs/>
                <w:sz w:val="18"/>
                <w:szCs w:val="18"/>
              </w:rPr>
            </w:pPr>
            <w:r>
              <w:rPr>
                <w:rFonts w:ascii="Verdana" w:hAnsi="Verdana"/>
                <w:b/>
                <w:sz w:val="18"/>
                <w:szCs w:val="18"/>
              </w:rPr>
              <w:t>КПП:</w:t>
            </w:r>
          </w:p>
        </w:tc>
        <w:tc>
          <w:tcPr>
            <w:tcW w:w="3467" w:type="dxa"/>
            <w:gridSpan w:val="4"/>
            <w:tcBorders>
              <w:top w:val="single" w:sz="4" w:space="0" w:color="auto"/>
              <w:bottom w:val="single" w:sz="4" w:space="0" w:color="auto"/>
            </w:tcBorders>
          </w:tcPr>
          <w:p w14:paraId="02DE89A8" w14:textId="346D8623" w:rsidR="00EB0D2D" w:rsidRPr="003100E8" w:rsidRDefault="00EB0D2D" w:rsidP="00EB0D2D">
            <w:pPr>
              <w:rPr>
                <w:rFonts w:ascii="Verdana" w:hAnsi="Verdana"/>
                <w:bCs/>
                <w:sz w:val="18"/>
                <w:szCs w:val="18"/>
              </w:rPr>
            </w:pPr>
          </w:p>
        </w:tc>
      </w:tr>
      <w:tr w:rsidR="00FA6D36" w14:paraId="481913F5" w14:textId="77777777" w:rsidTr="00FA6D36">
        <w:tc>
          <w:tcPr>
            <w:tcW w:w="1464" w:type="dxa"/>
          </w:tcPr>
          <w:p w14:paraId="0EE2118E" w14:textId="77777777" w:rsidR="00EB0D2D" w:rsidRDefault="00EB0D2D" w:rsidP="00EB0D2D">
            <w:pPr>
              <w:jc w:val="right"/>
              <w:rPr>
                <w:rFonts w:ascii="Verdana" w:hAnsi="Verdana"/>
                <w:b/>
                <w:sz w:val="18"/>
                <w:szCs w:val="18"/>
              </w:rPr>
            </w:pPr>
            <w:r>
              <w:rPr>
                <w:rFonts w:ascii="Verdana" w:hAnsi="Verdana"/>
                <w:b/>
                <w:sz w:val="18"/>
                <w:szCs w:val="18"/>
              </w:rPr>
              <w:t>Р/С:</w:t>
            </w:r>
          </w:p>
        </w:tc>
        <w:tc>
          <w:tcPr>
            <w:tcW w:w="3639" w:type="dxa"/>
            <w:gridSpan w:val="3"/>
            <w:tcBorders>
              <w:top w:val="single" w:sz="4" w:space="0" w:color="auto"/>
            </w:tcBorders>
          </w:tcPr>
          <w:p w14:paraId="5829C9AE" w14:textId="60271BEE" w:rsidR="00EB0D2D" w:rsidRPr="001B5459" w:rsidRDefault="00EB0D2D" w:rsidP="00EB0D2D">
            <w:pPr>
              <w:jc w:val="both"/>
              <w:rPr>
                <w:rFonts w:ascii="Verdana" w:hAnsi="Verdana"/>
                <w:bCs/>
                <w:sz w:val="18"/>
                <w:szCs w:val="18"/>
              </w:rPr>
            </w:pPr>
            <w:r w:rsidRPr="001B5459">
              <w:rPr>
                <w:rFonts w:ascii="Verdana" w:hAnsi="Verdana"/>
                <w:bCs/>
                <w:sz w:val="18"/>
                <w:szCs w:val="18"/>
              </w:rPr>
              <w:t>40703810867170000581</w:t>
            </w:r>
          </w:p>
        </w:tc>
        <w:tc>
          <w:tcPr>
            <w:tcW w:w="267" w:type="dxa"/>
          </w:tcPr>
          <w:p w14:paraId="485D1C47" w14:textId="77777777" w:rsidR="00EB0D2D" w:rsidRDefault="00EB0D2D" w:rsidP="00EB0D2D">
            <w:pPr>
              <w:jc w:val="right"/>
              <w:rPr>
                <w:rFonts w:ascii="Verdana" w:hAnsi="Verdana"/>
                <w:b/>
                <w:sz w:val="18"/>
                <w:szCs w:val="18"/>
              </w:rPr>
            </w:pPr>
          </w:p>
        </w:tc>
        <w:tc>
          <w:tcPr>
            <w:tcW w:w="1368" w:type="dxa"/>
          </w:tcPr>
          <w:p w14:paraId="2CC3838C" w14:textId="25488971" w:rsidR="00EB0D2D" w:rsidRDefault="00EB0D2D" w:rsidP="00EB0D2D">
            <w:pPr>
              <w:jc w:val="right"/>
              <w:rPr>
                <w:rFonts w:ascii="Verdana" w:hAnsi="Verdana"/>
                <w:b/>
                <w:sz w:val="18"/>
                <w:szCs w:val="18"/>
              </w:rPr>
            </w:pPr>
            <w:r>
              <w:rPr>
                <w:rFonts w:ascii="Verdana" w:hAnsi="Verdana"/>
                <w:b/>
                <w:sz w:val="18"/>
                <w:szCs w:val="18"/>
              </w:rPr>
              <w:t>ОГРН:</w:t>
            </w:r>
          </w:p>
        </w:tc>
        <w:tc>
          <w:tcPr>
            <w:tcW w:w="3467" w:type="dxa"/>
            <w:gridSpan w:val="4"/>
            <w:tcBorders>
              <w:top w:val="single" w:sz="4" w:space="0" w:color="auto"/>
              <w:bottom w:val="single" w:sz="4" w:space="0" w:color="auto"/>
            </w:tcBorders>
          </w:tcPr>
          <w:p w14:paraId="562AEED4" w14:textId="68BFC1C2" w:rsidR="00EB0D2D" w:rsidRPr="00E25587" w:rsidRDefault="00EB0D2D" w:rsidP="00EB0D2D">
            <w:pPr>
              <w:rPr>
                <w:rFonts w:ascii="Verdana" w:hAnsi="Verdana"/>
                <w:bCs/>
                <w:sz w:val="18"/>
                <w:szCs w:val="18"/>
              </w:rPr>
            </w:pPr>
          </w:p>
        </w:tc>
      </w:tr>
      <w:tr w:rsidR="00EB0D2D" w14:paraId="694C84F3" w14:textId="77777777" w:rsidTr="00FA6D36">
        <w:tc>
          <w:tcPr>
            <w:tcW w:w="2835" w:type="dxa"/>
            <w:gridSpan w:val="3"/>
          </w:tcPr>
          <w:p w14:paraId="546D0B5F" w14:textId="7A6F0B16" w:rsidR="00EB0D2D" w:rsidRPr="001B5459" w:rsidRDefault="00EB0D2D" w:rsidP="00EB0D2D">
            <w:pPr>
              <w:jc w:val="both"/>
              <w:rPr>
                <w:rFonts w:ascii="Verdana" w:hAnsi="Verdana"/>
                <w:bCs/>
                <w:sz w:val="18"/>
                <w:szCs w:val="18"/>
              </w:rPr>
            </w:pPr>
            <w:r w:rsidRPr="003100E8">
              <w:rPr>
                <w:rFonts w:ascii="Verdana" w:hAnsi="Verdana"/>
                <w:b/>
                <w:sz w:val="18"/>
                <w:szCs w:val="18"/>
              </w:rPr>
              <w:t>Банк</w:t>
            </w:r>
            <w:r>
              <w:rPr>
                <w:rFonts w:ascii="Verdana" w:hAnsi="Verdana"/>
                <w:b/>
                <w:sz w:val="18"/>
                <w:szCs w:val="18"/>
              </w:rPr>
              <w:t>овские реквизиты</w:t>
            </w:r>
            <w:r w:rsidRPr="003100E8">
              <w:rPr>
                <w:rFonts w:ascii="Verdana" w:hAnsi="Verdana"/>
                <w:b/>
                <w:sz w:val="18"/>
                <w:szCs w:val="18"/>
              </w:rPr>
              <w:t>:</w:t>
            </w:r>
          </w:p>
        </w:tc>
        <w:tc>
          <w:tcPr>
            <w:tcW w:w="2268" w:type="dxa"/>
            <w:tcBorders>
              <w:bottom w:val="single" w:sz="4" w:space="0" w:color="auto"/>
            </w:tcBorders>
          </w:tcPr>
          <w:p w14:paraId="43425DEC" w14:textId="5A37ED26" w:rsidR="00EB0D2D" w:rsidRPr="001B5459" w:rsidRDefault="00EB0D2D" w:rsidP="00EB0D2D">
            <w:pPr>
              <w:jc w:val="both"/>
              <w:rPr>
                <w:rFonts w:ascii="Verdana" w:hAnsi="Verdana"/>
                <w:bCs/>
                <w:sz w:val="18"/>
                <w:szCs w:val="18"/>
              </w:rPr>
            </w:pPr>
            <w:r w:rsidRPr="001B5459">
              <w:rPr>
                <w:rFonts w:ascii="Verdana" w:hAnsi="Verdana"/>
                <w:bCs/>
                <w:sz w:val="18"/>
                <w:szCs w:val="18"/>
              </w:rPr>
              <w:t>Западно-</w:t>
            </w:r>
            <w:r>
              <w:rPr>
                <w:rFonts w:ascii="Verdana" w:hAnsi="Verdana"/>
                <w:bCs/>
                <w:sz w:val="18"/>
                <w:szCs w:val="18"/>
              </w:rPr>
              <w:t>С</w:t>
            </w:r>
            <w:r w:rsidRPr="001B5459">
              <w:rPr>
                <w:rFonts w:ascii="Verdana" w:hAnsi="Verdana"/>
                <w:bCs/>
                <w:sz w:val="18"/>
                <w:szCs w:val="18"/>
              </w:rPr>
              <w:t>ибирский</w:t>
            </w:r>
          </w:p>
        </w:tc>
        <w:tc>
          <w:tcPr>
            <w:tcW w:w="267" w:type="dxa"/>
            <w:tcBorders>
              <w:left w:val="nil"/>
            </w:tcBorders>
          </w:tcPr>
          <w:p w14:paraId="61560548" w14:textId="77777777" w:rsidR="00EB0D2D" w:rsidRDefault="00EB0D2D" w:rsidP="00EB0D2D">
            <w:pPr>
              <w:jc w:val="right"/>
              <w:rPr>
                <w:rFonts w:ascii="Verdana" w:hAnsi="Verdana"/>
                <w:b/>
                <w:sz w:val="18"/>
                <w:szCs w:val="18"/>
                <w:lang w:val="en-US"/>
              </w:rPr>
            </w:pPr>
          </w:p>
        </w:tc>
        <w:tc>
          <w:tcPr>
            <w:tcW w:w="2758" w:type="dxa"/>
            <w:gridSpan w:val="4"/>
          </w:tcPr>
          <w:p w14:paraId="6CB3826C" w14:textId="28391C5C" w:rsidR="00EB0D2D" w:rsidRPr="003100E8" w:rsidRDefault="00EB0D2D" w:rsidP="00EB0D2D">
            <w:pPr>
              <w:jc w:val="right"/>
              <w:rPr>
                <w:rFonts w:ascii="Verdana" w:hAnsi="Verdana"/>
                <w:bCs/>
                <w:sz w:val="18"/>
                <w:szCs w:val="18"/>
              </w:rPr>
            </w:pPr>
            <w:r w:rsidRPr="00EB0D2D">
              <w:rPr>
                <w:rFonts w:ascii="Verdana" w:hAnsi="Verdana"/>
                <w:b/>
                <w:sz w:val="18"/>
                <w:szCs w:val="18"/>
              </w:rPr>
              <w:t>Банковские реквизиты:</w:t>
            </w:r>
          </w:p>
        </w:tc>
        <w:tc>
          <w:tcPr>
            <w:tcW w:w="2077" w:type="dxa"/>
            <w:tcBorders>
              <w:top w:val="single" w:sz="4" w:space="0" w:color="auto"/>
            </w:tcBorders>
          </w:tcPr>
          <w:p w14:paraId="553B9193" w14:textId="7AD23120" w:rsidR="00EB0D2D" w:rsidRPr="003100E8" w:rsidRDefault="00EB0D2D" w:rsidP="00EB0D2D">
            <w:pPr>
              <w:rPr>
                <w:rFonts w:ascii="Verdana" w:hAnsi="Verdana"/>
                <w:bCs/>
                <w:sz w:val="18"/>
                <w:szCs w:val="18"/>
              </w:rPr>
            </w:pPr>
          </w:p>
        </w:tc>
      </w:tr>
      <w:tr w:rsidR="00EB0D2D" w14:paraId="66CB1A27" w14:textId="77777777" w:rsidTr="00FA6D36">
        <w:tc>
          <w:tcPr>
            <w:tcW w:w="5103" w:type="dxa"/>
            <w:gridSpan w:val="4"/>
            <w:tcBorders>
              <w:bottom w:val="single" w:sz="4" w:space="0" w:color="auto"/>
            </w:tcBorders>
          </w:tcPr>
          <w:p w14:paraId="13406D7A" w14:textId="2E1BCFF7" w:rsidR="00EB0D2D" w:rsidRDefault="00EB0D2D" w:rsidP="00EB0D2D">
            <w:pPr>
              <w:jc w:val="both"/>
              <w:rPr>
                <w:rFonts w:ascii="Verdana" w:hAnsi="Verdana"/>
                <w:b/>
                <w:sz w:val="18"/>
                <w:szCs w:val="18"/>
              </w:rPr>
            </w:pPr>
            <w:r>
              <w:rPr>
                <w:rFonts w:ascii="Verdana" w:hAnsi="Verdana"/>
                <w:bCs/>
                <w:sz w:val="18"/>
                <w:szCs w:val="18"/>
              </w:rPr>
              <w:t xml:space="preserve">банк, </w:t>
            </w:r>
            <w:r w:rsidRPr="001B5459">
              <w:rPr>
                <w:rFonts w:ascii="Verdana" w:hAnsi="Verdana"/>
                <w:bCs/>
                <w:sz w:val="18"/>
                <w:szCs w:val="18"/>
              </w:rPr>
              <w:t>ПАО</w:t>
            </w:r>
            <w:r>
              <w:rPr>
                <w:rFonts w:ascii="Verdana" w:hAnsi="Verdana"/>
                <w:bCs/>
                <w:sz w:val="18"/>
                <w:szCs w:val="18"/>
              </w:rPr>
              <w:t xml:space="preserve"> </w:t>
            </w:r>
            <w:r w:rsidRPr="001B5459">
              <w:rPr>
                <w:rFonts w:ascii="Verdana" w:hAnsi="Verdana"/>
                <w:bCs/>
                <w:sz w:val="18"/>
                <w:szCs w:val="18"/>
              </w:rPr>
              <w:t>«Сбербанк»,</w:t>
            </w:r>
            <w:r>
              <w:rPr>
                <w:rFonts w:ascii="Verdana" w:hAnsi="Verdana"/>
                <w:bCs/>
                <w:sz w:val="18"/>
                <w:szCs w:val="18"/>
              </w:rPr>
              <w:t xml:space="preserve"> </w:t>
            </w:r>
            <w:r w:rsidRPr="001B5459">
              <w:rPr>
                <w:rFonts w:ascii="Verdana" w:hAnsi="Verdana"/>
                <w:bCs/>
                <w:sz w:val="18"/>
                <w:szCs w:val="18"/>
              </w:rPr>
              <w:t>г. Тюмень</w:t>
            </w:r>
            <w:r>
              <w:rPr>
                <w:rFonts w:ascii="Verdana" w:hAnsi="Verdana"/>
                <w:bCs/>
                <w:sz w:val="18"/>
                <w:szCs w:val="18"/>
              </w:rPr>
              <w:t>.</w:t>
            </w:r>
          </w:p>
        </w:tc>
        <w:tc>
          <w:tcPr>
            <w:tcW w:w="267" w:type="dxa"/>
            <w:tcBorders>
              <w:left w:val="nil"/>
            </w:tcBorders>
          </w:tcPr>
          <w:p w14:paraId="20B44F9A" w14:textId="77777777" w:rsidR="00EB0D2D" w:rsidRPr="00EB0D2D" w:rsidRDefault="00EB0D2D" w:rsidP="00EB0D2D">
            <w:pPr>
              <w:jc w:val="both"/>
              <w:rPr>
                <w:rFonts w:ascii="Verdana" w:hAnsi="Verdana"/>
                <w:b/>
                <w:sz w:val="18"/>
                <w:szCs w:val="18"/>
              </w:rPr>
            </w:pPr>
          </w:p>
        </w:tc>
        <w:tc>
          <w:tcPr>
            <w:tcW w:w="4835" w:type="dxa"/>
            <w:gridSpan w:val="5"/>
            <w:tcBorders>
              <w:bottom w:val="single" w:sz="4" w:space="0" w:color="auto"/>
            </w:tcBorders>
          </w:tcPr>
          <w:p w14:paraId="0F025031" w14:textId="3A3245E0" w:rsidR="00EB0D2D" w:rsidRPr="00EB0D2D" w:rsidRDefault="00EB0D2D" w:rsidP="00EB0D2D">
            <w:pPr>
              <w:rPr>
                <w:rFonts w:ascii="Verdana" w:hAnsi="Verdana"/>
                <w:bCs/>
                <w:sz w:val="18"/>
                <w:szCs w:val="18"/>
              </w:rPr>
            </w:pPr>
          </w:p>
        </w:tc>
      </w:tr>
      <w:tr w:rsidR="00EB0D2D" w14:paraId="65D94EC6" w14:textId="77777777" w:rsidTr="00FA6D36">
        <w:tc>
          <w:tcPr>
            <w:tcW w:w="1464" w:type="dxa"/>
            <w:tcBorders>
              <w:top w:val="single" w:sz="4" w:space="0" w:color="auto"/>
            </w:tcBorders>
          </w:tcPr>
          <w:p w14:paraId="5010D4EC" w14:textId="1F7111B7" w:rsidR="00EB0D2D" w:rsidRDefault="00EB0D2D" w:rsidP="00EB0D2D">
            <w:pPr>
              <w:jc w:val="right"/>
              <w:rPr>
                <w:rFonts w:ascii="Verdana" w:hAnsi="Verdana"/>
                <w:b/>
                <w:sz w:val="18"/>
                <w:szCs w:val="18"/>
              </w:rPr>
            </w:pPr>
            <w:r>
              <w:rPr>
                <w:rFonts w:ascii="Verdana" w:hAnsi="Verdana"/>
                <w:b/>
                <w:sz w:val="18"/>
                <w:szCs w:val="18"/>
              </w:rPr>
              <w:t>БИК:</w:t>
            </w:r>
          </w:p>
        </w:tc>
        <w:tc>
          <w:tcPr>
            <w:tcW w:w="3639" w:type="dxa"/>
            <w:gridSpan w:val="3"/>
            <w:tcBorders>
              <w:top w:val="single" w:sz="4" w:space="0" w:color="auto"/>
              <w:bottom w:val="single" w:sz="4" w:space="0" w:color="auto"/>
            </w:tcBorders>
          </w:tcPr>
          <w:p w14:paraId="3C4E9F35" w14:textId="223E5798" w:rsidR="00EB0D2D" w:rsidRPr="001B5459" w:rsidRDefault="00EB0D2D" w:rsidP="00EB0D2D">
            <w:pPr>
              <w:jc w:val="both"/>
              <w:rPr>
                <w:rFonts w:ascii="Verdana" w:hAnsi="Verdana"/>
                <w:bCs/>
                <w:sz w:val="18"/>
                <w:szCs w:val="18"/>
              </w:rPr>
            </w:pPr>
            <w:r w:rsidRPr="001B5459">
              <w:rPr>
                <w:rFonts w:ascii="Verdana" w:hAnsi="Verdana"/>
                <w:bCs/>
                <w:sz w:val="18"/>
                <w:szCs w:val="18"/>
              </w:rPr>
              <w:t>047102651</w:t>
            </w:r>
          </w:p>
        </w:tc>
        <w:tc>
          <w:tcPr>
            <w:tcW w:w="267" w:type="dxa"/>
          </w:tcPr>
          <w:p w14:paraId="045A4999" w14:textId="77777777" w:rsidR="00EB0D2D" w:rsidRDefault="00EB0D2D" w:rsidP="00EB0D2D">
            <w:pPr>
              <w:jc w:val="both"/>
              <w:rPr>
                <w:rFonts w:ascii="Verdana" w:hAnsi="Verdana"/>
                <w:b/>
                <w:sz w:val="18"/>
                <w:szCs w:val="18"/>
                <w:lang w:val="en-US"/>
              </w:rPr>
            </w:pPr>
          </w:p>
        </w:tc>
        <w:tc>
          <w:tcPr>
            <w:tcW w:w="1368" w:type="dxa"/>
            <w:tcBorders>
              <w:top w:val="single" w:sz="4" w:space="0" w:color="auto"/>
            </w:tcBorders>
          </w:tcPr>
          <w:p w14:paraId="380DB52B" w14:textId="18426FA0" w:rsidR="00EB0D2D" w:rsidRPr="00EB0D2D" w:rsidRDefault="00EB0D2D" w:rsidP="00EB0D2D">
            <w:pPr>
              <w:jc w:val="right"/>
              <w:rPr>
                <w:rFonts w:ascii="Verdana" w:hAnsi="Verdana"/>
                <w:bCs/>
                <w:sz w:val="18"/>
                <w:szCs w:val="18"/>
              </w:rPr>
            </w:pPr>
            <w:r>
              <w:rPr>
                <w:rFonts w:ascii="Verdana" w:hAnsi="Verdana"/>
                <w:b/>
                <w:sz w:val="18"/>
                <w:szCs w:val="18"/>
              </w:rPr>
              <w:t>Р/С:</w:t>
            </w:r>
          </w:p>
        </w:tc>
        <w:tc>
          <w:tcPr>
            <w:tcW w:w="3467" w:type="dxa"/>
            <w:gridSpan w:val="4"/>
            <w:tcBorders>
              <w:top w:val="single" w:sz="4" w:space="0" w:color="auto"/>
              <w:bottom w:val="single" w:sz="4" w:space="0" w:color="auto"/>
            </w:tcBorders>
          </w:tcPr>
          <w:p w14:paraId="0C1D9492" w14:textId="720DA6BB" w:rsidR="00EB0D2D" w:rsidRPr="00EB0D2D" w:rsidRDefault="00EB0D2D" w:rsidP="00EB0D2D">
            <w:pPr>
              <w:rPr>
                <w:rFonts w:ascii="Verdana" w:hAnsi="Verdana"/>
                <w:bCs/>
                <w:sz w:val="18"/>
                <w:szCs w:val="18"/>
              </w:rPr>
            </w:pPr>
          </w:p>
        </w:tc>
      </w:tr>
      <w:tr w:rsidR="00EB0D2D" w14:paraId="6365EEF8" w14:textId="77777777" w:rsidTr="00FA6D36">
        <w:tc>
          <w:tcPr>
            <w:tcW w:w="1464" w:type="dxa"/>
          </w:tcPr>
          <w:p w14:paraId="12B93AD0" w14:textId="533DF4EB" w:rsidR="00EB0D2D" w:rsidRDefault="00EB0D2D" w:rsidP="00EB0D2D">
            <w:pPr>
              <w:jc w:val="right"/>
              <w:rPr>
                <w:rFonts w:ascii="Verdana" w:hAnsi="Verdana"/>
                <w:b/>
                <w:sz w:val="18"/>
                <w:szCs w:val="18"/>
              </w:rPr>
            </w:pPr>
            <w:r>
              <w:rPr>
                <w:rFonts w:ascii="Verdana" w:hAnsi="Verdana"/>
                <w:b/>
                <w:sz w:val="18"/>
                <w:szCs w:val="18"/>
              </w:rPr>
              <w:t>К/С:</w:t>
            </w:r>
          </w:p>
        </w:tc>
        <w:tc>
          <w:tcPr>
            <w:tcW w:w="3639" w:type="dxa"/>
            <w:gridSpan w:val="3"/>
            <w:tcBorders>
              <w:top w:val="single" w:sz="4" w:space="0" w:color="auto"/>
              <w:bottom w:val="single" w:sz="4" w:space="0" w:color="auto"/>
            </w:tcBorders>
          </w:tcPr>
          <w:p w14:paraId="6711F05D" w14:textId="184E55E6" w:rsidR="00EB0D2D" w:rsidRPr="001B5459" w:rsidRDefault="00EB0D2D" w:rsidP="00EB0D2D">
            <w:pPr>
              <w:jc w:val="both"/>
              <w:rPr>
                <w:rFonts w:ascii="Verdana" w:hAnsi="Verdana"/>
                <w:bCs/>
                <w:sz w:val="18"/>
                <w:szCs w:val="18"/>
              </w:rPr>
            </w:pPr>
            <w:r w:rsidRPr="001B5459">
              <w:rPr>
                <w:rFonts w:ascii="Verdana" w:hAnsi="Verdana"/>
                <w:bCs/>
                <w:sz w:val="18"/>
                <w:szCs w:val="18"/>
              </w:rPr>
              <w:t>30101810800000000651</w:t>
            </w:r>
          </w:p>
        </w:tc>
        <w:tc>
          <w:tcPr>
            <w:tcW w:w="267" w:type="dxa"/>
          </w:tcPr>
          <w:p w14:paraId="4C248E4F" w14:textId="77777777" w:rsidR="00EB0D2D" w:rsidRDefault="00EB0D2D" w:rsidP="00EB0D2D">
            <w:pPr>
              <w:jc w:val="both"/>
              <w:rPr>
                <w:rFonts w:ascii="Verdana" w:hAnsi="Verdana"/>
                <w:b/>
                <w:sz w:val="18"/>
                <w:szCs w:val="18"/>
                <w:lang w:val="en-US"/>
              </w:rPr>
            </w:pPr>
          </w:p>
        </w:tc>
        <w:tc>
          <w:tcPr>
            <w:tcW w:w="1368" w:type="dxa"/>
          </w:tcPr>
          <w:p w14:paraId="363EFF78" w14:textId="47C10E16" w:rsidR="00EB0D2D" w:rsidRPr="00EB0D2D" w:rsidRDefault="00EB0D2D" w:rsidP="00EB0D2D">
            <w:pPr>
              <w:jc w:val="right"/>
              <w:rPr>
                <w:rFonts w:ascii="Verdana" w:hAnsi="Verdana"/>
                <w:b/>
                <w:sz w:val="18"/>
                <w:szCs w:val="18"/>
              </w:rPr>
            </w:pPr>
            <w:r>
              <w:rPr>
                <w:rFonts w:ascii="Verdana" w:hAnsi="Verdana"/>
                <w:b/>
                <w:sz w:val="18"/>
                <w:szCs w:val="18"/>
              </w:rPr>
              <w:t>БИК:</w:t>
            </w:r>
          </w:p>
        </w:tc>
        <w:tc>
          <w:tcPr>
            <w:tcW w:w="3467" w:type="dxa"/>
            <w:gridSpan w:val="4"/>
            <w:tcBorders>
              <w:top w:val="single" w:sz="4" w:space="0" w:color="auto"/>
              <w:bottom w:val="single" w:sz="4" w:space="0" w:color="auto"/>
            </w:tcBorders>
          </w:tcPr>
          <w:p w14:paraId="29DB76B6" w14:textId="77777777" w:rsidR="00EB0D2D" w:rsidRPr="00E25587" w:rsidRDefault="00EB0D2D" w:rsidP="00EB0D2D">
            <w:pPr>
              <w:rPr>
                <w:rFonts w:ascii="Verdana" w:hAnsi="Verdana"/>
                <w:bCs/>
                <w:sz w:val="18"/>
                <w:szCs w:val="18"/>
                <w:lang w:val="en-US"/>
              </w:rPr>
            </w:pPr>
          </w:p>
        </w:tc>
      </w:tr>
      <w:tr w:rsidR="00EB0D2D" w14:paraId="0389AB9E" w14:textId="77777777" w:rsidTr="00FA6D36">
        <w:tc>
          <w:tcPr>
            <w:tcW w:w="1464" w:type="dxa"/>
          </w:tcPr>
          <w:p w14:paraId="709D44CA" w14:textId="184504A1" w:rsidR="00EB0D2D" w:rsidRDefault="00EB0D2D" w:rsidP="00EB0D2D">
            <w:pPr>
              <w:jc w:val="right"/>
              <w:rPr>
                <w:rFonts w:ascii="Verdana" w:hAnsi="Verdana"/>
                <w:b/>
                <w:sz w:val="18"/>
                <w:szCs w:val="18"/>
              </w:rPr>
            </w:pPr>
            <w:r>
              <w:rPr>
                <w:rFonts w:ascii="Verdana" w:hAnsi="Verdana"/>
                <w:b/>
                <w:sz w:val="18"/>
                <w:szCs w:val="18"/>
              </w:rPr>
              <w:t>Телефон:</w:t>
            </w:r>
          </w:p>
        </w:tc>
        <w:tc>
          <w:tcPr>
            <w:tcW w:w="3639" w:type="dxa"/>
            <w:gridSpan w:val="3"/>
            <w:tcBorders>
              <w:top w:val="single" w:sz="4" w:space="0" w:color="auto"/>
              <w:bottom w:val="single" w:sz="4" w:space="0" w:color="auto"/>
            </w:tcBorders>
          </w:tcPr>
          <w:p w14:paraId="5C64DE4F" w14:textId="1DBB1A99" w:rsidR="00EB0D2D" w:rsidRPr="001B5459" w:rsidRDefault="00EB0D2D" w:rsidP="00EB0D2D">
            <w:pPr>
              <w:jc w:val="both"/>
              <w:rPr>
                <w:rFonts w:ascii="Verdana" w:hAnsi="Verdana"/>
                <w:bCs/>
                <w:sz w:val="18"/>
                <w:szCs w:val="18"/>
              </w:rPr>
            </w:pPr>
            <w:r w:rsidRPr="001B5459">
              <w:rPr>
                <w:rFonts w:ascii="Verdana" w:hAnsi="Verdana"/>
                <w:bCs/>
                <w:sz w:val="16"/>
                <w:szCs w:val="16"/>
              </w:rPr>
              <w:t>+7 (3466) 555-246, +7-922-434</w:t>
            </w:r>
            <w:r>
              <w:rPr>
                <w:rFonts w:ascii="Verdana" w:hAnsi="Verdana"/>
                <w:bCs/>
                <w:sz w:val="16"/>
                <w:szCs w:val="16"/>
              </w:rPr>
              <w:t xml:space="preserve"> </w:t>
            </w:r>
            <w:r w:rsidRPr="001B5459">
              <w:rPr>
                <w:rFonts w:ascii="Verdana" w:hAnsi="Verdana"/>
                <w:bCs/>
                <w:sz w:val="16"/>
                <w:szCs w:val="16"/>
              </w:rPr>
              <w:t>37</w:t>
            </w:r>
            <w:r>
              <w:rPr>
                <w:rFonts w:ascii="Verdana" w:hAnsi="Verdana"/>
                <w:bCs/>
                <w:sz w:val="16"/>
                <w:szCs w:val="16"/>
              </w:rPr>
              <w:t xml:space="preserve"> </w:t>
            </w:r>
            <w:r w:rsidRPr="001B5459">
              <w:rPr>
                <w:rFonts w:ascii="Verdana" w:hAnsi="Verdana"/>
                <w:bCs/>
                <w:sz w:val="16"/>
                <w:szCs w:val="16"/>
              </w:rPr>
              <w:t>77</w:t>
            </w:r>
          </w:p>
        </w:tc>
        <w:tc>
          <w:tcPr>
            <w:tcW w:w="267" w:type="dxa"/>
          </w:tcPr>
          <w:p w14:paraId="54E56C40" w14:textId="77777777" w:rsidR="00EB0D2D" w:rsidRDefault="00EB0D2D" w:rsidP="00EB0D2D">
            <w:pPr>
              <w:jc w:val="both"/>
              <w:rPr>
                <w:rFonts w:ascii="Verdana" w:hAnsi="Verdana"/>
                <w:b/>
                <w:sz w:val="18"/>
                <w:szCs w:val="18"/>
                <w:lang w:val="en-US"/>
              </w:rPr>
            </w:pPr>
          </w:p>
        </w:tc>
        <w:tc>
          <w:tcPr>
            <w:tcW w:w="1368" w:type="dxa"/>
          </w:tcPr>
          <w:p w14:paraId="24B17051" w14:textId="54464E56" w:rsidR="00EB0D2D" w:rsidRPr="00EB0D2D" w:rsidRDefault="00EB0D2D" w:rsidP="00EB0D2D">
            <w:pPr>
              <w:jc w:val="right"/>
              <w:rPr>
                <w:rFonts w:ascii="Verdana" w:hAnsi="Verdana"/>
                <w:b/>
                <w:sz w:val="18"/>
                <w:szCs w:val="18"/>
              </w:rPr>
            </w:pPr>
            <w:r>
              <w:rPr>
                <w:rFonts w:ascii="Verdana" w:hAnsi="Verdana"/>
                <w:b/>
                <w:sz w:val="18"/>
                <w:szCs w:val="18"/>
              </w:rPr>
              <w:t>К/С:</w:t>
            </w:r>
          </w:p>
        </w:tc>
        <w:tc>
          <w:tcPr>
            <w:tcW w:w="3467" w:type="dxa"/>
            <w:gridSpan w:val="4"/>
            <w:tcBorders>
              <w:top w:val="single" w:sz="4" w:space="0" w:color="auto"/>
              <w:bottom w:val="single" w:sz="4" w:space="0" w:color="auto"/>
            </w:tcBorders>
          </w:tcPr>
          <w:p w14:paraId="462E9151" w14:textId="77777777" w:rsidR="00EB0D2D" w:rsidRPr="00E25587" w:rsidRDefault="00EB0D2D" w:rsidP="00EB0D2D">
            <w:pPr>
              <w:rPr>
                <w:rFonts w:ascii="Verdana" w:hAnsi="Verdana"/>
                <w:bCs/>
                <w:sz w:val="18"/>
                <w:szCs w:val="18"/>
                <w:lang w:val="en-US"/>
              </w:rPr>
            </w:pPr>
          </w:p>
        </w:tc>
      </w:tr>
      <w:tr w:rsidR="00EB0D2D" w14:paraId="3CB52E6F" w14:textId="77777777" w:rsidTr="00FA6D36">
        <w:tc>
          <w:tcPr>
            <w:tcW w:w="1464" w:type="dxa"/>
          </w:tcPr>
          <w:p w14:paraId="1870FF60" w14:textId="11CA8511" w:rsidR="00EB0D2D" w:rsidRDefault="00EB0D2D" w:rsidP="00EB0D2D">
            <w:pPr>
              <w:jc w:val="right"/>
              <w:rPr>
                <w:rFonts w:ascii="Verdana" w:hAnsi="Verdana"/>
                <w:b/>
                <w:sz w:val="18"/>
                <w:szCs w:val="18"/>
              </w:rPr>
            </w:pPr>
            <w:r>
              <w:rPr>
                <w:rFonts w:ascii="Verdana" w:hAnsi="Verdana"/>
                <w:b/>
                <w:sz w:val="18"/>
                <w:szCs w:val="18"/>
                <w:lang w:val="en-US"/>
              </w:rPr>
              <w:t>E-mail:</w:t>
            </w:r>
          </w:p>
        </w:tc>
        <w:tc>
          <w:tcPr>
            <w:tcW w:w="3639" w:type="dxa"/>
            <w:gridSpan w:val="3"/>
            <w:tcBorders>
              <w:top w:val="single" w:sz="4" w:space="0" w:color="auto"/>
              <w:bottom w:val="single" w:sz="4" w:space="0" w:color="auto"/>
            </w:tcBorders>
          </w:tcPr>
          <w:p w14:paraId="4201C0C5" w14:textId="63015C34" w:rsidR="00EB0D2D" w:rsidRPr="001B5459" w:rsidRDefault="00EB0D2D" w:rsidP="00EB0D2D">
            <w:pPr>
              <w:jc w:val="both"/>
              <w:rPr>
                <w:rFonts w:ascii="Verdana" w:hAnsi="Verdana"/>
                <w:bCs/>
                <w:sz w:val="16"/>
                <w:szCs w:val="16"/>
              </w:rPr>
            </w:pPr>
            <w:r w:rsidRPr="001B5459">
              <w:rPr>
                <w:rFonts w:ascii="Verdana" w:hAnsi="Verdana"/>
                <w:bCs/>
                <w:sz w:val="18"/>
                <w:szCs w:val="18"/>
              </w:rPr>
              <w:t>office@institut.work</w:t>
            </w:r>
          </w:p>
        </w:tc>
        <w:tc>
          <w:tcPr>
            <w:tcW w:w="267" w:type="dxa"/>
          </w:tcPr>
          <w:p w14:paraId="67E02EBA" w14:textId="77777777" w:rsidR="00EB0D2D" w:rsidRDefault="00EB0D2D" w:rsidP="00EB0D2D">
            <w:pPr>
              <w:jc w:val="both"/>
              <w:rPr>
                <w:rFonts w:ascii="Verdana" w:hAnsi="Verdana"/>
                <w:b/>
                <w:sz w:val="18"/>
                <w:szCs w:val="18"/>
                <w:lang w:val="en-US"/>
              </w:rPr>
            </w:pPr>
          </w:p>
        </w:tc>
        <w:tc>
          <w:tcPr>
            <w:tcW w:w="1368" w:type="dxa"/>
          </w:tcPr>
          <w:p w14:paraId="584D1690" w14:textId="03359D50" w:rsidR="00EB0D2D" w:rsidRPr="00EB0D2D" w:rsidRDefault="00EB0D2D" w:rsidP="00EB0D2D">
            <w:pPr>
              <w:jc w:val="right"/>
              <w:rPr>
                <w:rFonts w:ascii="Verdana" w:hAnsi="Verdana"/>
                <w:b/>
                <w:sz w:val="18"/>
                <w:szCs w:val="18"/>
              </w:rPr>
            </w:pPr>
            <w:r>
              <w:rPr>
                <w:rFonts w:ascii="Verdana" w:hAnsi="Verdana"/>
                <w:b/>
                <w:sz w:val="18"/>
                <w:szCs w:val="18"/>
              </w:rPr>
              <w:t>ОКПО:</w:t>
            </w:r>
          </w:p>
        </w:tc>
        <w:tc>
          <w:tcPr>
            <w:tcW w:w="3467" w:type="dxa"/>
            <w:gridSpan w:val="4"/>
            <w:tcBorders>
              <w:top w:val="single" w:sz="4" w:space="0" w:color="auto"/>
              <w:bottom w:val="single" w:sz="4" w:space="0" w:color="auto"/>
            </w:tcBorders>
          </w:tcPr>
          <w:p w14:paraId="206779B7" w14:textId="77777777" w:rsidR="00EB0D2D" w:rsidRPr="00E25587" w:rsidRDefault="00EB0D2D" w:rsidP="00EB0D2D">
            <w:pPr>
              <w:rPr>
                <w:rFonts w:ascii="Verdana" w:hAnsi="Verdana"/>
                <w:bCs/>
                <w:sz w:val="18"/>
                <w:szCs w:val="18"/>
                <w:lang w:val="en-US"/>
              </w:rPr>
            </w:pPr>
          </w:p>
        </w:tc>
      </w:tr>
      <w:tr w:rsidR="00FA6D36" w14:paraId="6891EC58" w14:textId="77777777" w:rsidTr="00FA6D36">
        <w:tc>
          <w:tcPr>
            <w:tcW w:w="1464" w:type="dxa"/>
          </w:tcPr>
          <w:p w14:paraId="0CB9D6DF" w14:textId="77777777" w:rsidR="00EB0D2D" w:rsidRDefault="00EB0D2D" w:rsidP="00EB0D2D">
            <w:pPr>
              <w:jc w:val="right"/>
              <w:rPr>
                <w:rFonts w:ascii="Verdana" w:hAnsi="Verdana"/>
                <w:b/>
                <w:sz w:val="18"/>
                <w:szCs w:val="18"/>
                <w:lang w:val="en-US"/>
              </w:rPr>
            </w:pPr>
          </w:p>
        </w:tc>
        <w:tc>
          <w:tcPr>
            <w:tcW w:w="3639" w:type="dxa"/>
            <w:gridSpan w:val="3"/>
            <w:tcBorders>
              <w:top w:val="single" w:sz="4" w:space="0" w:color="auto"/>
            </w:tcBorders>
          </w:tcPr>
          <w:p w14:paraId="5074CE2D" w14:textId="77777777" w:rsidR="00EB0D2D" w:rsidRPr="001B5459" w:rsidRDefault="00EB0D2D" w:rsidP="00EB0D2D">
            <w:pPr>
              <w:jc w:val="both"/>
              <w:rPr>
                <w:rFonts w:ascii="Verdana" w:hAnsi="Verdana"/>
                <w:bCs/>
                <w:sz w:val="18"/>
                <w:szCs w:val="18"/>
              </w:rPr>
            </w:pPr>
          </w:p>
        </w:tc>
        <w:tc>
          <w:tcPr>
            <w:tcW w:w="267" w:type="dxa"/>
          </w:tcPr>
          <w:p w14:paraId="2C1671C9" w14:textId="77777777" w:rsidR="00EB0D2D" w:rsidRDefault="00EB0D2D" w:rsidP="00EB0D2D">
            <w:pPr>
              <w:jc w:val="both"/>
              <w:rPr>
                <w:rFonts w:ascii="Verdana" w:hAnsi="Verdana"/>
                <w:b/>
                <w:sz w:val="18"/>
                <w:szCs w:val="18"/>
                <w:lang w:val="en-US"/>
              </w:rPr>
            </w:pPr>
          </w:p>
        </w:tc>
        <w:tc>
          <w:tcPr>
            <w:tcW w:w="1368" w:type="dxa"/>
          </w:tcPr>
          <w:p w14:paraId="7417F2E6" w14:textId="1F8E22D5" w:rsidR="00EB0D2D" w:rsidRDefault="00EB0D2D" w:rsidP="00EB0D2D">
            <w:pPr>
              <w:jc w:val="right"/>
              <w:rPr>
                <w:rFonts w:ascii="Verdana" w:hAnsi="Verdana"/>
                <w:b/>
                <w:sz w:val="18"/>
                <w:szCs w:val="18"/>
              </w:rPr>
            </w:pPr>
            <w:r>
              <w:rPr>
                <w:rFonts w:ascii="Verdana" w:hAnsi="Verdana"/>
                <w:b/>
                <w:sz w:val="18"/>
                <w:szCs w:val="18"/>
              </w:rPr>
              <w:t>ОКАТО:</w:t>
            </w:r>
          </w:p>
        </w:tc>
        <w:tc>
          <w:tcPr>
            <w:tcW w:w="3467" w:type="dxa"/>
            <w:gridSpan w:val="4"/>
            <w:tcBorders>
              <w:top w:val="single" w:sz="4" w:space="0" w:color="auto"/>
              <w:bottom w:val="single" w:sz="4" w:space="0" w:color="auto"/>
            </w:tcBorders>
          </w:tcPr>
          <w:p w14:paraId="55CE5B50" w14:textId="77777777" w:rsidR="00EB0D2D" w:rsidRPr="00E25587" w:rsidRDefault="00EB0D2D" w:rsidP="00EB0D2D">
            <w:pPr>
              <w:rPr>
                <w:rFonts w:ascii="Verdana" w:hAnsi="Verdana"/>
                <w:bCs/>
                <w:sz w:val="18"/>
                <w:szCs w:val="18"/>
                <w:lang w:val="en-US"/>
              </w:rPr>
            </w:pPr>
          </w:p>
        </w:tc>
      </w:tr>
      <w:tr w:rsidR="00FA6D36" w14:paraId="694F9405" w14:textId="77777777" w:rsidTr="00FA6D36">
        <w:tc>
          <w:tcPr>
            <w:tcW w:w="1464" w:type="dxa"/>
          </w:tcPr>
          <w:p w14:paraId="4AD9B916" w14:textId="77777777" w:rsidR="00EB0D2D" w:rsidRDefault="00EB0D2D" w:rsidP="00EB0D2D">
            <w:pPr>
              <w:jc w:val="right"/>
              <w:rPr>
                <w:rFonts w:ascii="Verdana" w:hAnsi="Verdana"/>
                <w:b/>
                <w:sz w:val="18"/>
                <w:szCs w:val="18"/>
                <w:lang w:val="en-US"/>
              </w:rPr>
            </w:pPr>
          </w:p>
        </w:tc>
        <w:tc>
          <w:tcPr>
            <w:tcW w:w="3639" w:type="dxa"/>
            <w:gridSpan w:val="3"/>
          </w:tcPr>
          <w:p w14:paraId="1D9E69BF" w14:textId="77777777" w:rsidR="00EB0D2D" w:rsidRPr="001B5459" w:rsidRDefault="00EB0D2D" w:rsidP="00EB0D2D">
            <w:pPr>
              <w:jc w:val="both"/>
              <w:rPr>
                <w:rFonts w:ascii="Verdana" w:hAnsi="Verdana"/>
                <w:bCs/>
                <w:sz w:val="18"/>
                <w:szCs w:val="18"/>
              </w:rPr>
            </w:pPr>
          </w:p>
        </w:tc>
        <w:tc>
          <w:tcPr>
            <w:tcW w:w="267" w:type="dxa"/>
          </w:tcPr>
          <w:p w14:paraId="614B7550" w14:textId="77777777" w:rsidR="00EB0D2D" w:rsidRDefault="00EB0D2D" w:rsidP="00EB0D2D">
            <w:pPr>
              <w:jc w:val="both"/>
              <w:rPr>
                <w:rFonts w:ascii="Verdana" w:hAnsi="Verdana"/>
                <w:b/>
                <w:sz w:val="18"/>
                <w:szCs w:val="18"/>
                <w:lang w:val="en-US"/>
              </w:rPr>
            </w:pPr>
          </w:p>
        </w:tc>
        <w:tc>
          <w:tcPr>
            <w:tcW w:w="1368" w:type="dxa"/>
          </w:tcPr>
          <w:p w14:paraId="26E06F5B" w14:textId="2161EE4A" w:rsidR="00EB0D2D" w:rsidRDefault="00EB0D2D" w:rsidP="00EB0D2D">
            <w:pPr>
              <w:jc w:val="right"/>
              <w:rPr>
                <w:rFonts w:ascii="Verdana" w:hAnsi="Verdana"/>
                <w:b/>
                <w:sz w:val="18"/>
                <w:szCs w:val="18"/>
              </w:rPr>
            </w:pPr>
            <w:r>
              <w:rPr>
                <w:rFonts w:ascii="Verdana" w:hAnsi="Verdana"/>
                <w:b/>
                <w:sz w:val="18"/>
                <w:szCs w:val="18"/>
              </w:rPr>
              <w:t>ОКФС:</w:t>
            </w:r>
          </w:p>
        </w:tc>
        <w:tc>
          <w:tcPr>
            <w:tcW w:w="3467" w:type="dxa"/>
            <w:gridSpan w:val="4"/>
            <w:tcBorders>
              <w:top w:val="single" w:sz="4" w:space="0" w:color="auto"/>
              <w:bottom w:val="single" w:sz="4" w:space="0" w:color="auto"/>
            </w:tcBorders>
          </w:tcPr>
          <w:p w14:paraId="0B1CC21D" w14:textId="77777777" w:rsidR="00EB0D2D" w:rsidRPr="00E25587" w:rsidRDefault="00EB0D2D" w:rsidP="00EB0D2D">
            <w:pPr>
              <w:rPr>
                <w:rFonts w:ascii="Verdana" w:hAnsi="Verdana"/>
                <w:bCs/>
                <w:sz w:val="18"/>
                <w:szCs w:val="18"/>
                <w:lang w:val="en-US"/>
              </w:rPr>
            </w:pPr>
          </w:p>
        </w:tc>
      </w:tr>
      <w:tr w:rsidR="00EB0D2D" w14:paraId="1A17410A" w14:textId="77777777" w:rsidTr="00FA6D36">
        <w:tc>
          <w:tcPr>
            <w:tcW w:w="1464" w:type="dxa"/>
          </w:tcPr>
          <w:p w14:paraId="7819C52E" w14:textId="77777777" w:rsidR="00EB0D2D" w:rsidRDefault="00EB0D2D" w:rsidP="00EB0D2D">
            <w:pPr>
              <w:jc w:val="right"/>
              <w:rPr>
                <w:rFonts w:ascii="Verdana" w:hAnsi="Verdana"/>
                <w:b/>
                <w:sz w:val="18"/>
                <w:szCs w:val="18"/>
                <w:lang w:val="en-US"/>
              </w:rPr>
            </w:pPr>
          </w:p>
        </w:tc>
        <w:tc>
          <w:tcPr>
            <w:tcW w:w="3639" w:type="dxa"/>
            <w:gridSpan w:val="3"/>
          </w:tcPr>
          <w:p w14:paraId="0FAE79BD" w14:textId="77777777" w:rsidR="00EB0D2D" w:rsidRPr="001B5459" w:rsidRDefault="00EB0D2D" w:rsidP="00EB0D2D">
            <w:pPr>
              <w:jc w:val="both"/>
              <w:rPr>
                <w:rFonts w:ascii="Verdana" w:hAnsi="Verdana"/>
                <w:bCs/>
                <w:sz w:val="18"/>
                <w:szCs w:val="18"/>
              </w:rPr>
            </w:pPr>
          </w:p>
        </w:tc>
        <w:tc>
          <w:tcPr>
            <w:tcW w:w="267" w:type="dxa"/>
          </w:tcPr>
          <w:p w14:paraId="3380FD3C" w14:textId="77777777" w:rsidR="00EB0D2D" w:rsidRDefault="00EB0D2D" w:rsidP="00EB0D2D">
            <w:pPr>
              <w:jc w:val="both"/>
              <w:rPr>
                <w:rFonts w:ascii="Verdana" w:hAnsi="Verdana"/>
                <w:b/>
                <w:sz w:val="18"/>
                <w:szCs w:val="18"/>
                <w:lang w:val="en-US"/>
              </w:rPr>
            </w:pPr>
          </w:p>
        </w:tc>
        <w:tc>
          <w:tcPr>
            <w:tcW w:w="1368" w:type="dxa"/>
          </w:tcPr>
          <w:p w14:paraId="767FBBC3" w14:textId="7F593086" w:rsidR="00EB0D2D" w:rsidRDefault="00EB0D2D" w:rsidP="00EB0D2D">
            <w:pPr>
              <w:jc w:val="right"/>
              <w:rPr>
                <w:rFonts w:ascii="Verdana" w:hAnsi="Verdana"/>
                <w:b/>
                <w:sz w:val="18"/>
                <w:szCs w:val="18"/>
              </w:rPr>
            </w:pPr>
            <w:r>
              <w:rPr>
                <w:rFonts w:ascii="Verdana" w:hAnsi="Verdana"/>
                <w:b/>
                <w:sz w:val="18"/>
                <w:szCs w:val="18"/>
              </w:rPr>
              <w:t>ОКОПФ:</w:t>
            </w:r>
          </w:p>
        </w:tc>
        <w:tc>
          <w:tcPr>
            <w:tcW w:w="3467" w:type="dxa"/>
            <w:gridSpan w:val="4"/>
            <w:tcBorders>
              <w:top w:val="single" w:sz="4" w:space="0" w:color="auto"/>
              <w:bottom w:val="single" w:sz="4" w:space="0" w:color="auto"/>
            </w:tcBorders>
          </w:tcPr>
          <w:p w14:paraId="1D53274C" w14:textId="77777777" w:rsidR="00EB0D2D" w:rsidRPr="00E25587" w:rsidRDefault="00EB0D2D" w:rsidP="00EB0D2D">
            <w:pPr>
              <w:rPr>
                <w:rFonts w:ascii="Verdana" w:hAnsi="Verdana"/>
                <w:bCs/>
                <w:sz w:val="18"/>
                <w:szCs w:val="18"/>
                <w:lang w:val="en-US"/>
              </w:rPr>
            </w:pPr>
          </w:p>
        </w:tc>
      </w:tr>
    </w:tbl>
    <w:p w14:paraId="6D4E31B1" w14:textId="0406608C" w:rsidR="00EC3F37" w:rsidRDefault="00EC3F37" w:rsidP="00EC3F37">
      <w:pPr>
        <w:spacing w:after="0" w:line="240" w:lineRule="auto"/>
        <w:jc w:val="both"/>
        <w:rPr>
          <w:rFonts w:ascii="Verdana" w:hAnsi="Verdana"/>
          <w:b/>
          <w:sz w:val="18"/>
          <w:szCs w:val="18"/>
        </w:rPr>
      </w:pPr>
    </w:p>
    <w:p w14:paraId="03B299F4" w14:textId="77777777" w:rsidR="003100E8" w:rsidRPr="00EC3F37" w:rsidRDefault="003100E8" w:rsidP="00EC3F37">
      <w:pPr>
        <w:spacing w:after="0" w:line="240" w:lineRule="auto"/>
        <w:jc w:val="both"/>
        <w:rPr>
          <w:rFonts w:ascii="Verdana" w:hAnsi="Verdana"/>
          <w:b/>
          <w:sz w:val="18"/>
          <w:szCs w:val="1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821"/>
        <w:gridCol w:w="284"/>
        <w:gridCol w:w="2119"/>
        <w:gridCol w:w="298"/>
        <w:gridCol w:w="2124"/>
        <w:gridCol w:w="298"/>
      </w:tblGrid>
      <w:tr w:rsidR="003100E8" w14:paraId="5B13BE36" w14:textId="77777777" w:rsidTr="00FA6D36">
        <w:tc>
          <w:tcPr>
            <w:tcW w:w="5082" w:type="dxa"/>
            <w:gridSpan w:val="2"/>
          </w:tcPr>
          <w:p w14:paraId="528ECD05" w14:textId="0F93FB2D" w:rsidR="003100E8" w:rsidRPr="001B6FC7" w:rsidRDefault="003100E8" w:rsidP="00DB343F">
            <w:pPr>
              <w:jc w:val="both"/>
              <w:rPr>
                <w:rFonts w:ascii="Verdana" w:hAnsi="Verdana"/>
                <w:b/>
                <w:bCs/>
                <w:snapToGrid w:val="0"/>
                <w:sz w:val="18"/>
                <w:szCs w:val="18"/>
              </w:rPr>
            </w:pPr>
            <w:r w:rsidRPr="001B6FC7">
              <w:rPr>
                <w:rFonts w:ascii="Verdana" w:hAnsi="Verdana"/>
                <w:b/>
                <w:bCs/>
                <w:snapToGrid w:val="0"/>
                <w:sz w:val="18"/>
                <w:szCs w:val="18"/>
              </w:rPr>
              <w:t>Директор</w:t>
            </w:r>
          </w:p>
        </w:tc>
        <w:tc>
          <w:tcPr>
            <w:tcW w:w="284" w:type="dxa"/>
          </w:tcPr>
          <w:p w14:paraId="4B5C24DD" w14:textId="77777777" w:rsidR="003100E8" w:rsidRDefault="003100E8" w:rsidP="00DB343F">
            <w:pPr>
              <w:jc w:val="both"/>
              <w:rPr>
                <w:rFonts w:ascii="Verdana" w:hAnsi="Verdana"/>
                <w:snapToGrid w:val="0"/>
                <w:sz w:val="18"/>
                <w:szCs w:val="18"/>
              </w:rPr>
            </w:pPr>
          </w:p>
        </w:tc>
        <w:tc>
          <w:tcPr>
            <w:tcW w:w="4839" w:type="dxa"/>
            <w:gridSpan w:val="4"/>
            <w:tcBorders>
              <w:bottom w:val="single" w:sz="4" w:space="0" w:color="auto"/>
            </w:tcBorders>
          </w:tcPr>
          <w:p w14:paraId="28FF0947" w14:textId="193EF758" w:rsidR="003100E8" w:rsidRPr="001B6FC7" w:rsidRDefault="003100E8" w:rsidP="00DB343F">
            <w:pPr>
              <w:jc w:val="both"/>
              <w:rPr>
                <w:rFonts w:ascii="Verdana" w:hAnsi="Verdana"/>
                <w:b/>
                <w:bCs/>
                <w:snapToGrid w:val="0"/>
                <w:sz w:val="18"/>
                <w:szCs w:val="18"/>
              </w:rPr>
            </w:pPr>
          </w:p>
        </w:tc>
      </w:tr>
      <w:tr w:rsidR="003100E8" w14:paraId="3CF3C02F" w14:textId="77777777" w:rsidTr="00FA6D36">
        <w:tc>
          <w:tcPr>
            <w:tcW w:w="5082" w:type="dxa"/>
            <w:gridSpan w:val="2"/>
          </w:tcPr>
          <w:p w14:paraId="1F74FA28" w14:textId="6ECBB82C" w:rsidR="003100E8" w:rsidRPr="001B6FC7" w:rsidRDefault="003100E8" w:rsidP="00DB343F">
            <w:pPr>
              <w:jc w:val="both"/>
              <w:rPr>
                <w:rFonts w:ascii="Verdana" w:hAnsi="Verdana"/>
                <w:b/>
                <w:bCs/>
                <w:snapToGrid w:val="0"/>
                <w:sz w:val="18"/>
                <w:szCs w:val="18"/>
              </w:rPr>
            </w:pPr>
            <w:r w:rsidRPr="001B6FC7">
              <w:rPr>
                <w:rFonts w:ascii="Verdana" w:hAnsi="Verdana"/>
                <w:b/>
                <w:bCs/>
                <w:snapToGrid w:val="0"/>
                <w:sz w:val="18"/>
                <w:szCs w:val="18"/>
              </w:rPr>
              <w:t>АНО ДПО «ИНСТИТУТ РАЗВИТИЯ КАДРОВ»</w:t>
            </w:r>
          </w:p>
        </w:tc>
        <w:tc>
          <w:tcPr>
            <w:tcW w:w="284" w:type="dxa"/>
          </w:tcPr>
          <w:p w14:paraId="65AD9085" w14:textId="77777777" w:rsidR="003100E8" w:rsidRDefault="003100E8" w:rsidP="00DB343F">
            <w:pPr>
              <w:jc w:val="both"/>
              <w:rPr>
                <w:rFonts w:ascii="Verdana" w:hAnsi="Verdana"/>
                <w:snapToGrid w:val="0"/>
                <w:sz w:val="18"/>
                <w:szCs w:val="18"/>
              </w:rPr>
            </w:pPr>
          </w:p>
        </w:tc>
        <w:tc>
          <w:tcPr>
            <w:tcW w:w="4839" w:type="dxa"/>
            <w:gridSpan w:val="4"/>
            <w:tcBorders>
              <w:top w:val="single" w:sz="4" w:space="0" w:color="auto"/>
              <w:bottom w:val="single" w:sz="4" w:space="0" w:color="auto"/>
            </w:tcBorders>
          </w:tcPr>
          <w:p w14:paraId="4E8E1CCD" w14:textId="64050172" w:rsidR="003100E8" w:rsidRDefault="003100E8" w:rsidP="00DB343F">
            <w:pPr>
              <w:jc w:val="both"/>
              <w:rPr>
                <w:rFonts w:ascii="Verdana" w:hAnsi="Verdana"/>
                <w:snapToGrid w:val="0"/>
                <w:sz w:val="18"/>
                <w:szCs w:val="18"/>
              </w:rPr>
            </w:pPr>
          </w:p>
        </w:tc>
      </w:tr>
      <w:tr w:rsidR="003100E8" w14:paraId="0C9FA60E" w14:textId="77777777" w:rsidTr="00FA6D36">
        <w:tc>
          <w:tcPr>
            <w:tcW w:w="5082" w:type="dxa"/>
            <w:gridSpan w:val="2"/>
          </w:tcPr>
          <w:p w14:paraId="6E20B180" w14:textId="77777777" w:rsidR="003100E8" w:rsidRDefault="003100E8" w:rsidP="00DB343F">
            <w:pPr>
              <w:jc w:val="both"/>
              <w:rPr>
                <w:rFonts w:ascii="Verdana" w:hAnsi="Verdana"/>
                <w:snapToGrid w:val="0"/>
                <w:sz w:val="18"/>
                <w:szCs w:val="18"/>
              </w:rPr>
            </w:pPr>
          </w:p>
        </w:tc>
        <w:tc>
          <w:tcPr>
            <w:tcW w:w="284" w:type="dxa"/>
          </w:tcPr>
          <w:p w14:paraId="774660F3" w14:textId="77777777" w:rsidR="003100E8" w:rsidRDefault="003100E8" w:rsidP="00DB343F">
            <w:pPr>
              <w:jc w:val="both"/>
              <w:rPr>
                <w:rFonts w:ascii="Verdana" w:hAnsi="Verdana"/>
                <w:snapToGrid w:val="0"/>
                <w:sz w:val="18"/>
                <w:szCs w:val="18"/>
              </w:rPr>
            </w:pPr>
          </w:p>
        </w:tc>
        <w:tc>
          <w:tcPr>
            <w:tcW w:w="4839" w:type="dxa"/>
            <w:gridSpan w:val="4"/>
            <w:tcBorders>
              <w:top w:val="single" w:sz="4" w:space="0" w:color="auto"/>
            </w:tcBorders>
          </w:tcPr>
          <w:p w14:paraId="62024861" w14:textId="77777777" w:rsidR="003100E8" w:rsidRDefault="003100E8" w:rsidP="00DB343F">
            <w:pPr>
              <w:jc w:val="both"/>
              <w:rPr>
                <w:rFonts w:ascii="Verdana" w:hAnsi="Verdana"/>
                <w:snapToGrid w:val="0"/>
                <w:sz w:val="18"/>
                <w:szCs w:val="18"/>
              </w:rPr>
            </w:pPr>
          </w:p>
        </w:tc>
      </w:tr>
      <w:tr w:rsidR="003100E8" w14:paraId="3E38C2DD" w14:textId="77777777" w:rsidTr="001B6FC7">
        <w:tc>
          <w:tcPr>
            <w:tcW w:w="5082" w:type="dxa"/>
            <w:gridSpan w:val="2"/>
          </w:tcPr>
          <w:p w14:paraId="63B22161" w14:textId="77777777" w:rsidR="003100E8" w:rsidRDefault="003100E8" w:rsidP="00DB343F">
            <w:pPr>
              <w:jc w:val="both"/>
              <w:rPr>
                <w:rFonts w:ascii="Verdana" w:hAnsi="Verdana"/>
                <w:snapToGrid w:val="0"/>
                <w:sz w:val="18"/>
                <w:szCs w:val="18"/>
              </w:rPr>
            </w:pPr>
          </w:p>
        </w:tc>
        <w:tc>
          <w:tcPr>
            <w:tcW w:w="284" w:type="dxa"/>
          </w:tcPr>
          <w:p w14:paraId="43B76C37" w14:textId="77777777" w:rsidR="003100E8" w:rsidRDefault="003100E8" w:rsidP="00DB343F">
            <w:pPr>
              <w:jc w:val="both"/>
              <w:rPr>
                <w:rFonts w:ascii="Verdana" w:hAnsi="Verdana"/>
                <w:snapToGrid w:val="0"/>
                <w:sz w:val="18"/>
                <w:szCs w:val="18"/>
              </w:rPr>
            </w:pPr>
          </w:p>
        </w:tc>
        <w:tc>
          <w:tcPr>
            <w:tcW w:w="4839" w:type="dxa"/>
            <w:gridSpan w:val="4"/>
          </w:tcPr>
          <w:p w14:paraId="6EBF5BFC" w14:textId="77777777" w:rsidR="003100E8" w:rsidRDefault="003100E8" w:rsidP="00DB343F">
            <w:pPr>
              <w:jc w:val="both"/>
              <w:rPr>
                <w:rFonts w:ascii="Verdana" w:hAnsi="Verdana"/>
                <w:snapToGrid w:val="0"/>
                <w:sz w:val="18"/>
                <w:szCs w:val="18"/>
              </w:rPr>
            </w:pPr>
          </w:p>
        </w:tc>
      </w:tr>
      <w:tr w:rsidR="003100E8" w14:paraId="0D0D27C0" w14:textId="77777777" w:rsidTr="001B6FC7">
        <w:tc>
          <w:tcPr>
            <w:tcW w:w="5082" w:type="dxa"/>
            <w:gridSpan w:val="2"/>
          </w:tcPr>
          <w:p w14:paraId="4A469297" w14:textId="77777777" w:rsidR="003100E8" w:rsidRDefault="003100E8" w:rsidP="00DB343F">
            <w:pPr>
              <w:jc w:val="both"/>
              <w:rPr>
                <w:rFonts w:ascii="Verdana" w:hAnsi="Verdana"/>
                <w:snapToGrid w:val="0"/>
                <w:sz w:val="18"/>
                <w:szCs w:val="18"/>
              </w:rPr>
            </w:pPr>
          </w:p>
        </w:tc>
        <w:tc>
          <w:tcPr>
            <w:tcW w:w="284" w:type="dxa"/>
          </w:tcPr>
          <w:p w14:paraId="10729302" w14:textId="77777777" w:rsidR="003100E8" w:rsidRDefault="003100E8" w:rsidP="00DB343F">
            <w:pPr>
              <w:jc w:val="both"/>
              <w:rPr>
                <w:rFonts w:ascii="Verdana" w:hAnsi="Verdana"/>
                <w:snapToGrid w:val="0"/>
                <w:sz w:val="18"/>
                <w:szCs w:val="18"/>
              </w:rPr>
            </w:pPr>
          </w:p>
        </w:tc>
        <w:tc>
          <w:tcPr>
            <w:tcW w:w="4839" w:type="dxa"/>
            <w:gridSpan w:val="4"/>
          </w:tcPr>
          <w:p w14:paraId="167E79A3" w14:textId="77777777" w:rsidR="003100E8" w:rsidRDefault="003100E8" w:rsidP="00DB343F">
            <w:pPr>
              <w:jc w:val="both"/>
              <w:rPr>
                <w:rFonts w:ascii="Verdana" w:hAnsi="Verdana"/>
                <w:snapToGrid w:val="0"/>
                <w:sz w:val="18"/>
                <w:szCs w:val="18"/>
              </w:rPr>
            </w:pPr>
          </w:p>
        </w:tc>
      </w:tr>
      <w:tr w:rsidR="001B6FC7" w14:paraId="439C202F" w14:textId="77777777" w:rsidTr="001B6FC7">
        <w:tc>
          <w:tcPr>
            <w:tcW w:w="3261" w:type="dxa"/>
            <w:tcBorders>
              <w:bottom w:val="single" w:sz="4" w:space="0" w:color="auto"/>
            </w:tcBorders>
          </w:tcPr>
          <w:p w14:paraId="47E35198" w14:textId="3BBEB3FE" w:rsidR="001B6FC7" w:rsidRDefault="001B6FC7" w:rsidP="003100E8">
            <w:pPr>
              <w:rPr>
                <w:rFonts w:ascii="Verdana" w:hAnsi="Verdana"/>
                <w:snapToGrid w:val="0"/>
                <w:sz w:val="18"/>
                <w:szCs w:val="18"/>
              </w:rPr>
            </w:pPr>
          </w:p>
        </w:tc>
        <w:tc>
          <w:tcPr>
            <w:tcW w:w="1821" w:type="dxa"/>
          </w:tcPr>
          <w:p w14:paraId="398C73D2" w14:textId="5B334089" w:rsidR="001B6FC7" w:rsidRPr="001B6FC7" w:rsidRDefault="001B6FC7" w:rsidP="001B6FC7">
            <w:pPr>
              <w:jc w:val="center"/>
              <w:rPr>
                <w:rFonts w:ascii="Verdana" w:hAnsi="Verdana"/>
                <w:b/>
                <w:bCs/>
                <w:snapToGrid w:val="0"/>
                <w:sz w:val="18"/>
                <w:szCs w:val="18"/>
              </w:rPr>
            </w:pPr>
            <w:r w:rsidRPr="001B6FC7">
              <w:rPr>
                <w:rFonts w:ascii="Verdana" w:hAnsi="Verdana"/>
                <w:b/>
                <w:bCs/>
                <w:snapToGrid w:val="0"/>
                <w:sz w:val="18"/>
                <w:szCs w:val="18"/>
              </w:rPr>
              <w:t>А. А. Ломакин</w:t>
            </w:r>
          </w:p>
        </w:tc>
        <w:tc>
          <w:tcPr>
            <w:tcW w:w="284" w:type="dxa"/>
          </w:tcPr>
          <w:p w14:paraId="5C440918" w14:textId="77777777" w:rsidR="001B6FC7" w:rsidRDefault="001B6FC7" w:rsidP="00DB343F">
            <w:pPr>
              <w:jc w:val="both"/>
              <w:rPr>
                <w:rFonts w:ascii="Verdana" w:hAnsi="Verdana"/>
                <w:snapToGrid w:val="0"/>
                <w:sz w:val="18"/>
                <w:szCs w:val="18"/>
              </w:rPr>
            </w:pPr>
          </w:p>
        </w:tc>
        <w:tc>
          <w:tcPr>
            <w:tcW w:w="2119" w:type="dxa"/>
            <w:tcBorders>
              <w:bottom w:val="single" w:sz="4" w:space="0" w:color="auto"/>
            </w:tcBorders>
          </w:tcPr>
          <w:p w14:paraId="48A587DF" w14:textId="77777777" w:rsidR="001B6FC7" w:rsidRDefault="001B6FC7" w:rsidP="00DB343F">
            <w:pPr>
              <w:jc w:val="both"/>
              <w:rPr>
                <w:rFonts w:ascii="Verdana" w:hAnsi="Verdana"/>
                <w:snapToGrid w:val="0"/>
                <w:sz w:val="18"/>
                <w:szCs w:val="18"/>
              </w:rPr>
            </w:pPr>
          </w:p>
        </w:tc>
        <w:tc>
          <w:tcPr>
            <w:tcW w:w="298" w:type="dxa"/>
          </w:tcPr>
          <w:p w14:paraId="115A5F24" w14:textId="30D4E681" w:rsidR="001B6FC7" w:rsidRDefault="001B6FC7" w:rsidP="00DB343F">
            <w:pPr>
              <w:jc w:val="both"/>
              <w:rPr>
                <w:rFonts w:ascii="Verdana" w:hAnsi="Verdana"/>
                <w:snapToGrid w:val="0"/>
                <w:sz w:val="18"/>
                <w:szCs w:val="18"/>
              </w:rPr>
            </w:pPr>
            <w:r>
              <w:rPr>
                <w:rFonts w:ascii="Verdana" w:hAnsi="Verdana"/>
                <w:snapToGrid w:val="0"/>
                <w:sz w:val="18"/>
                <w:szCs w:val="18"/>
              </w:rPr>
              <w:t>/</w:t>
            </w:r>
          </w:p>
        </w:tc>
        <w:tc>
          <w:tcPr>
            <w:tcW w:w="2124" w:type="dxa"/>
            <w:tcBorders>
              <w:bottom w:val="single" w:sz="4" w:space="0" w:color="auto"/>
            </w:tcBorders>
          </w:tcPr>
          <w:p w14:paraId="5300957C" w14:textId="77777777" w:rsidR="001B6FC7" w:rsidRDefault="001B6FC7" w:rsidP="00DB343F">
            <w:pPr>
              <w:jc w:val="both"/>
              <w:rPr>
                <w:rFonts w:ascii="Verdana" w:hAnsi="Verdana"/>
                <w:snapToGrid w:val="0"/>
                <w:sz w:val="18"/>
                <w:szCs w:val="18"/>
              </w:rPr>
            </w:pPr>
          </w:p>
        </w:tc>
        <w:tc>
          <w:tcPr>
            <w:tcW w:w="298" w:type="dxa"/>
          </w:tcPr>
          <w:p w14:paraId="391DB456" w14:textId="633E5A38" w:rsidR="001B6FC7" w:rsidRDefault="001B6FC7" w:rsidP="00DB343F">
            <w:pPr>
              <w:jc w:val="both"/>
              <w:rPr>
                <w:rFonts w:ascii="Verdana" w:hAnsi="Verdana"/>
                <w:snapToGrid w:val="0"/>
                <w:sz w:val="18"/>
                <w:szCs w:val="18"/>
              </w:rPr>
            </w:pPr>
            <w:r>
              <w:rPr>
                <w:rFonts w:ascii="Verdana" w:hAnsi="Verdana"/>
                <w:snapToGrid w:val="0"/>
                <w:sz w:val="18"/>
                <w:szCs w:val="18"/>
              </w:rPr>
              <w:t>/</w:t>
            </w:r>
          </w:p>
        </w:tc>
      </w:tr>
      <w:tr w:rsidR="001B6FC7" w14:paraId="7EF0F382" w14:textId="77777777" w:rsidTr="001B6FC7">
        <w:tc>
          <w:tcPr>
            <w:tcW w:w="3261" w:type="dxa"/>
            <w:tcBorders>
              <w:top w:val="single" w:sz="4" w:space="0" w:color="auto"/>
            </w:tcBorders>
          </w:tcPr>
          <w:p w14:paraId="2B05B5AA" w14:textId="1E0BE2F4" w:rsidR="001B6FC7" w:rsidRPr="003100E8" w:rsidRDefault="001B6FC7" w:rsidP="003100E8">
            <w:pPr>
              <w:rPr>
                <w:rFonts w:ascii="Verdana" w:hAnsi="Verdana"/>
                <w:snapToGrid w:val="0"/>
                <w:sz w:val="14"/>
                <w:szCs w:val="14"/>
              </w:rPr>
            </w:pPr>
            <w:r w:rsidRPr="003100E8">
              <w:rPr>
                <w:rFonts w:ascii="Verdana" w:hAnsi="Verdana"/>
                <w:snapToGrid w:val="0"/>
                <w:sz w:val="14"/>
                <w:szCs w:val="14"/>
              </w:rPr>
              <w:t>М.П.</w:t>
            </w:r>
          </w:p>
        </w:tc>
        <w:tc>
          <w:tcPr>
            <w:tcW w:w="1821" w:type="dxa"/>
          </w:tcPr>
          <w:p w14:paraId="151717E6" w14:textId="77777777" w:rsidR="001B6FC7" w:rsidRPr="001B6FC7" w:rsidRDefault="001B6FC7" w:rsidP="001B6FC7">
            <w:pPr>
              <w:jc w:val="center"/>
              <w:rPr>
                <w:rFonts w:ascii="Verdana" w:hAnsi="Verdana"/>
                <w:b/>
                <w:bCs/>
                <w:snapToGrid w:val="0"/>
                <w:sz w:val="18"/>
                <w:szCs w:val="18"/>
              </w:rPr>
            </w:pPr>
          </w:p>
        </w:tc>
        <w:tc>
          <w:tcPr>
            <w:tcW w:w="284" w:type="dxa"/>
          </w:tcPr>
          <w:p w14:paraId="31FC7D91" w14:textId="77777777" w:rsidR="001B6FC7" w:rsidRDefault="001B6FC7" w:rsidP="00DB343F">
            <w:pPr>
              <w:jc w:val="both"/>
              <w:rPr>
                <w:rFonts w:ascii="Verdana" w:hAnsi="Verdana"/>
                <w:snapToGrid w:val="0"/>
                <w:sz w:val="18"/>
                <w:szCs w:val="18"/>
              </w:rPr>
            </w:pPr>
          </w:p>
        </w:tc>
        <w:tc>
          <w:tcPr>
            <w:tcW w:w="2119" w:type="dxa"/>
            <w:tcBorders>
              <w:top w:val="single" w:sz="4" w:space="0" w:color="auto"/>
            </w:tcBorders>
          </w:tcPr>
          <w:p w14:paraId="4C7ACC9A" w14:textId="05A99536" w:rsidR="001B6FC7" w:rsidRPr="001B6FC7" w:rsidRDefault="00FA6D36" w:rsidP="00FA6D36">
            <w:pPr>
              <w:rPr>
                <w:rFonts w:ascii="Verdana" w:hAnsi="Verdana"/>
                <w:snapToGrid w:val="0"/>
                <w:sz w:val="18"/>
                <w:szCs w:val="18"/>
                <w:vertAlign w:val="superscript"/>
              </w:rPr>
            </w:pPr>
            <w:r>
              <w:rPr>
                <w:rFonts w:ascii="Verdana" w:hAnsi="Verdana"/>
                <w:snapToGrid w:val="0"/>
                <w:vertAlign w:val="superscript"/>
              </w:rPr>
              <w:t>М.П.</w:t>
            </w:r>
          </w:p>
        </w:tc>
        <w:tc>
          <w:tcPr>
            <w:tcW w:w="298" w:type="dxa"/>
          </w:tcPr>
          <w:p w14:paraId="1E080B49" w14:textId="77777777" w:rsidR="001B6FC7" w:rsidRDefault="001B6FC7" w:rsidP="00DB343F">
            <w:pPr>
              <w:jc w:val="both"/>
              <w:rPr>
                <w:rFonts w:ascii="Verdana" w:hAnsi="Verdana"/>
                <w:snapToGrid w:val="0"/>
                <w:sz w:val="18"/>
                <w:szCs w:val="18"/>
              </w:rPr>
            </w:pPr>
          </w:p>
        </w:tc>
        <w:tc>
          <w:tcPr>
            <w:tcW w:w="2124" w:type="dxa"/>
            <w:tcBorders>
              <w:top w:val="single" w:sz="4" w:space="0" w:color="auto"/>
            </w:tcBorders>
          </w:tcPr>
          <w:p w14:paraId="35A5B31B" w14:textId="55CDF203" w:rsidR="001B6FC7" w:rsidRPr="001B6FC7" w:rsidRDefault="001B6FC7" w:rsidP="001B6FC7">
            <w:pPr>
              <w:jc w:val="center"/>
              <w:rPr>
                <w:rFonts w:ascii="Verdana" w:hAnsi="Verdana"/>
                <w:snapToGrid w:val="0"/>
                <w:sz w:val="18"/>
                <w:szCs w:val="18"/>
                <w:vertAlign w:val="superscript"/>
              </w:rPr>
            </w:pPr>
          </w:p>
        </w:tc>
        <w:tc>
          <w:tcPr>
            <w:tcW w:w="298" w:type="dxa"/>
          </w:tcPr>
          <w:p w14:paraId="3E69E131" w14:textId="0751140C" w:rsidR="001B6FC7" w:rsidRDefault="001B6FC7" w:rsidP="00DB343F">
            <w:pPr>
              <w:jc w:val="both"/>
              <w:rPr>
                <w:rFonts w:ascii="Verdana" w:hAnsi="Verdana"/>
                <w:snapToGrid w:val="0"/>
                <w:sz w:val="18"/>
                <w:szCs w:val="18"/>
              </w:rPr>
            </w:pPr>
          </w:p>
        </w:tc>
      </w:tr>
    </w:tbl>
    <w:p w14:paraId="69A5A6A0" w14:textId="77777777" w:rsidR="00DB343F" w:rsidRPr="00DB343F" w:rsidRDefault="00DB343F" w:rsidP="00DB343F">
      <w:pPr>
        <w:spacing w:after="0" w:line="240" w:lineRule="auto"/>
        <w:jc w:val="both"/>
        <w:rPr>
          <w:rFonts w:ascii="Verdana" w:hAnsi="Verdana"/>
          <w:snapToGrid w:val="0"/>
          <w:sz w:val="18"/>
          <w:szCs w:val="18"/>
        </w:rPr>
      </w:pPr>
    </w:p>
    <w:p w14:paraId="666FC77C" w14:textId="77777777" w:rsidR="00DB343F" w:rsidRPr="00DB343F" w:rsidRDefault="00DB343F" w:rsidP="00DB343F">
      <w:pPr>
        <w:spacing w:after="0" w:line="240" w:lineRule="auto"/>
        <w:jc w:val="both"/>
        <w:rPr>
          <w:rFonts w:ascii="Verdana" w:hAnsi="Verdana"/>
          <w:b/>
          <w:sz w:val="18"/>
          <w:szCs w:val="18"/>
        </w:rPr>
      </w:pPr>
    </w:p>
    <w:p w14:paraId="1121F6CD" w14:textId="77777777" w:rsidR="00DB343F" w:rsidRDefault="00DB343F" w:rsidP="00DB343F">
      <w:pPr>
        <w:pStyle w:val="a6"/>
        <w:spacing w:after="0" w:line="240" w:lineRule="auto"/>
        <w:ind w:left="405"/>
        <w:jc w:val="both"/>
        <w:rPr>
          <w:rFonts w:ascii="Verdana" w:hAnsi="Verdana"/>
          <w:b/>
          <w:sz w:val="18"/>
          <w:szCs w:val="18"/>
        </w:rPr>
      </w:pPr>
    </w:p>
    <w:p w14:paraId="03348C0B" w14:textId="77777777" w:rsidR="00DB343F" w:rsidRPr="00DB343F" w:rsidRDefault="00DB343F" w:rsidP="00DB343F">
      <w:pPr>
        <w:spacing w:after="0" w:line="240" w:lineRule="auto"/>
        <w:jc w:val="both"/>
        <w:rPr>
          <w:rFonts w:ascii="Verdana" w:hAnsi="Verdana"/>
          <w:sz w:val="18"/>
          <w:szCs w:val="18"/>
        </w:rPr>
      </w:pPr>
    </w:p>
    <w:p w14:paraId="08939A66" w14:textId="77777777" w:rsidR="00DB343F" w:rsidRPr="00DB343F" w:rsidRDefault="00DB343F" w:rsidP="00DB343F">
      <w:pPr>
        <w:spacing w:after="0" w:line="240" w:lineRule="auto"/>
        <w:jc w:val="both"/>
        <w:rPr>
          <w:rFonts w:ascii="Verdana" w:hAnsi="Verdana"/>
          <w:b/>
          <w:sz w:val="18"/>
          <w:szCs w:val="18"/>
        </w:rPr>
      </w:pPr>
    </w:p>
    <w:p w14:paraId="66FC123B" w14:textId="77777777" w:rsidR="00DB343F" w:rsidRPr="00DB343F" w:rsidRDefault="00DB343F" w:rsidP="00DB343F">
      <w:pPr>
        <w:tabs>
          <w:tab w:val="left" w:pos="284"/>
        </w:tabs>
        <w:spacing w:after="0" w:line="240" w:lineRule="auto"/>
        <w:contextualSpacing/>
        <w:jc w:val="both"/>
        <w:rPr>
          <w:rFonts w:ascii="Verdana" w:hAnsi="Verdana"/>
          <w:sz w:val="18"/>
          <w:szCs w:val="18"/>
        </w:rPr>
      </w:pPr>
    </w:p>
    <w:p w14:paraId="7E860233" w14:textId="77777777" w:rsidR="007A3978" w:rsidRPr="007A3978" w:rsidRDefault="007A3978" w:rsidP="007A3978">
      <w:pPr>
        <w:pStyle w:val="a6"/>
        <w:spacing w:after="0" w:line="240" w:lineRule="auto"/>
        <w:ind w:left="0" w:right="142"/>
        <w:jc w:val="both"/>
        <w:rPr>
          <w:rFonts w:ascii="Verdana" w:hAnsi="Verdana"/>
          <w:sz w:val="18"/>
          <w:szCs w:val="18"/>
        </w:rPr>
      </w:pPr>
    </w:p>
    <w:p w14:paraId="6488A81E" w14:textId="77777777" w:rsidR="007A3978" w:rsidRPr="007A3978" w:rsidRDefault="007A3978" w:rsidP="007A3978">
      <w:pPr>
        <w:spacing w:after="0" w:line="240" w:lineRule="auto"/>
        <w:contextualSpacing/>
        <w:jc w:val="both"/>
        <w:rPr>
          <w:rFonts w:ascii="Verdana" w:hAnsi="Verdana"/>
          <w:sz w:val="18"/>
          <w:szCs w:val="18"/>
        </w:rPr>
      </w:pPr>
    </w:p>
    <w:p w14:paraId="49C3AE00" w14:textId="77777777" w:rsidR="007A3978" w:rsidRPr="007A3978" w:rsidRDefault="007A3978" w:rsidP="007A3978">
      <w:pPr>
        <w:pStyle w:val="a6"/>
        <w:tabs>
          <w:tab w:val="left" w:pos="284"/>
        </w:tabs>
        <w:spacing w:after="0" w:line="240" w:lineRule="auto"/>
        <w:ind w:left="0"/>
        <w:jc w:val="both"/>
        <w:rPr>
          <w:rFonts w:ascii="Verdana" w:hAnsi="Verdana"/>
          <w:sz w:val="18"/>
          <w:szCs w:val="18"/>
          <w:lang w:eastAsia="ru-RU"/>
        </w:rPr>
      </w:pPr>
    </w:p>
    <w:p w14:paraId="55336615" w14:textId="77777777" w:rsidR="007A3978" w:rsidRPr="008E6F2A" w:rsidRDefault="007A3978" w:rsidP="007A3978">
      <w:pPr>
        <w:tabs>
          <w:tab w:val="left" w:pos="284"/>
        </w:tabs>
        <w:spacing w:after="0" w:line="240" w:lineRule="auto"/>
        <w:contextualSpacing/>
        <w:rPr>
          <w:rFonts w:ascii="Times New Roman" w:hAnsi="Times New Roman"/>
          <w:sz w:val="18"/>
          <w:szCs w:val="18"/>
          <w:lang w:eastAsia="ru-RU"/>
        </w:rPr>
      </w:pPr>
    </w:p>
    <w:p w14:paraId="6E489D7D" w14:textId="3136C27D" w:rsidR="002C6AC1" w:rsidRPr="007A3978" w:rsidRDefault="002C6AC1" w:rsidP="007A3978">
      <w:pPr>
        <w:rPr>
          <w:rFonts w:ascii="Verdana" w:hAnsi="Verdana"/>
          <w:b/>
          <w:bCs/>
          <w:sz w:val="20"/>
          <w:szCs w:val="20"/>
        </w:rPr>
      </w:pPr>
    </w:p>
    <w:sectPr w:rsidR="002C6AC1" w:rsidRPr="007A3978" w:rsidSect="002C6AC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A59F3"/>
    <w:multiLevelType w:val="multilevel"/>
    <w:tmpl w:val="4EACAC94"/>
    <w:lvl w:ilvl="0">
      <w:start w:val="1"/>
      <w:numFmt w:val="decimal"/>
      <w:pStyle w:val="a"/>
      <w:suff w:val="space"/>
      <w:lvlText w:val="%1."/>
      <w:lvlJc w:val="left"/>
      <w:pPr>
        <w:ind w:left="284" w:hanging="284"/>
      </w:pPr>
      <w:rPr>
        <w:rFonts w:hint="default"/>
      </w:rPr>
    </w:lvl>
    <w:lvl w:ilvl="1">
      <w:start w:val="1"/>
      <w:numFmt w:val="decimal"/>
      <w:pStyle w:val="a0"/>
      <w:lvlText w:val="%1.%2."/>
      <w:lvlJc w:val="left"/>
      <w:pPr>
        <w:tabs>
          <w:tab w:val="num" w:pos="720"/>
        </w:tabs>
        <w:ind w:left="510" w:hanging="510"/>
      </w:pPr>
      <w:rPr>
        <w:rFonts w:hint="default"/>
        <w:b w:val="0"/>
        <w:i w:val="0"/>
        <w:color w:val="auto"/>
      </w:rPr>
    </w:lvl>
    <w:lvl w:ilvl="2">
      <w:start w:val="1"/>
      <w:numFmt w:val="decimal"/>
      <w:lvlText w:val="%1.%2.%3."/>
      <w:lvlJc w:val="left"/>
      <w:pPr>
        <w:tabs>
          <w:tab w:val="num" w:pos="1334"/>
        </w:tabs>
        <w:ind w:left="1334" w:hanging="794"/>
      </w:pPr>
      <w:rPr>
        <w:rFonts w:hint="default"/>
        <w:b w:val="0"/>
      </w:rPr>
    </w:lvl>
    <w:lvl w:ilvl="3">
      <w:start w:val="1"/>
      <w:numFmt w:val="decimal"/>
      <w:lvlText w:val="%1.%2.%3.%4."/>
      <w:lvlJc w:val="left"/>
      <w:pPr>
        <w:tabs>
          <w:tab w:val="num" w:pos="1985"/>
        </w:tabs>
        <w:ind w:left="1985" w:hanging="681"/>
      </w:pPr>
      <w:rPr>
        <w:rFonts w:hint="default"/>
      </w:rPr>
    </w:lvl>
    <w:lvl w:ilvl="4">
      <w:start w:val="1"/>
      <w:numFmt w:val="decimal"/>
      <w:lvlText w:val="%1.%2.%3.%4.%5."/>
      <w:lvlJc w:val="left"/>
      <w:pPr>
        <w:tabs>
          <w:tab w:val="num" w:pos="2835"/>
        </w:tabs>
        <w:ind w:left="2835" w:hanging="850"/>
      </w:pPr>
      <w:rPr>
        <w:rFonts w:hint="default"/>
      </w:rPr>
    </w:lvl>
    <w:lvl w:ilvl="5">
      <w:start w:val="1"/>
      <w:numFmt w:val="decimal"/>
      <w:lvlText w:val="%1.%2.%3.%4.%5.%6."/>
      <w:lvlJc w:val="left"/>
      <w:pPr>
        <w:tabs>
          <w:tab w:val="num" w:pos="3915"/>
        </w:tabs>
        <w:ind w:left="3822" w:hanging="987"/>
      </w:pPr>
      <w:rPr>
        <w:rFonts w:hint="default"/>
      </w:rPr>
    </w:lvl>
    <w:lvl w:ilvl="6">
      <w:start w:val="1"/>
      <w:numFmt w:val="decimal"/>
      <w:lvlText w:val="%1.%2.%3.%4.%5.%6.%7."/>
      <w:lvlJc w:val="left"/>
      <w:pPr>
        <w:tabs>
          <w:tab w:val="num" w:pos="5262"/>
        </w:tabs>
        <w:ind w:left="4532" w:hanging="710"/>
      </w:pPr>
      <w:rPr>
        <w:rFonts w:hint="default"/>
      </w:rPr>
    </w:lvl>
    <w:lvl w:ilvl="7">
      <w:start w:val="1"/>
      <w:numFmt w:val="decimal"/>
      <w:lvlText w:val="%1.%2.%3.%4.%5.%6.%7.%8."/>
      <w:lvlJc w:val="left"/>
      <w:pPr>
        <w:tabs>
          <w:tab w:val="num" w:pos="0"/>
        </w:tabs>
        <w:ind w:left="5240" w:hanging="708"/>
      </w:pPr>
      <w:rPr>
        <w:rFonts w:hint="default"/>
      </w:rPr>
    </w:lvl>
    <w:lvl w:ilvl="8">
      <w:start w:val="1"/>
      <w:numFmt w:val="decimal"/>
      <w:lvlText w:val="%1.%2.%3.%4.%5.%6.%7.%8.%9."/>
      <w:lvlJc w:val="left"/>
      <w:pPr>
        <w:tabs>
          <w:tab w:val="num" w:pos="0"/>
        </w:tabs>
        <w:ind w:left="5948" w:hanging="708"/>
      </w:pPr>
      <w:rPr>
        <w:rFonts w:hint="default"/>
      </w:rPr>
    </w:lvl>
  </w:abstractNum>
  <w:abstractNum w:abstractNumId="1" w15:restartNumberingAfterBreak="0">
    <w:nsid w:val="394F4F03"/>
    <w:multiLevelType w:val="multilevel"/>
    <w:tmpl w:val="6958D3F2"/>
    <w:lvl w:ilvl="0">
      <w:start w:val="3"/>
      <w:numFmt w:val="decimal"/>
      <w:lvlText w:val="%1."/>
      <w:lvlJc w:val="left"/>
      <w:pPr>
        <w:ind w:left="540" w:hanging="540"/>
      </w:pPr>
      <w:rPr>
        <w:rFonts w:hint="default"/>
        <w:b/>
      </w:rPr>
    </w:lvl>
    <w:lvl w:ilvl="1">
      <w:start w:val="2"/>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569606A8"/>
    <w:multiLevelType w:val="multilevel"/>
    <w:tmpl w:val="F3522A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8114EF6"/>
    <w:multiLevelType w:val="multilevel"/>
    <w:tmpl w:val="08CCB402"/>
    <w:lvl w:ilvl="0">
      <w:start w:val="1"/>
      <w:numFmt w:val="decimal"/>
      <w:lvlText w:val="%1."/>
      <w:lvlJc w:val="left"/>
      <w:pPr>
        <w:ind w:left="720" w:hanging="360"/>
      </w:pPr>
      <w:rPr>
        <w:rFonts w:hint="default"/>
      </w:rPr>
    </w:lvl>
    <w:lvl w:ilvl="1">
      <w:start w:val="1"/>
      <w:numFmt w:val="decimal"/>
      <w:isLgl/>
      <w:lvlText w:val="%1.%2."/>
      <w:lvlJc w:val="left"/>
      <w:pPr>
        <w:ind w:left="1282" w:hanging="750"/>
      </w:pPr>
      <w:rPr>
        <w:rFonts w:hint="default"/>
      </w:rPr>
    </w:lvl>
    <w:lvl w:ilvl="2">
      <w:start w:val="1"/>
      <w:numFmt w:val="decimal"/>
      <w:isLgl/>
      <w:lvlText w:val="%1.%2.%3."/>
      <w:lvlJc w:val="left"/>
      <w:pPr>
        <w:ind w:left="1454" w:hanging="750"/>
      </w:pPr>
      <w:rPr>
        <w:rFonts w:hint="default"/>
      </w:rPr>
    </w:lvl>
    <w:lvl w:ilvl="3">
      <w:start w:val="1"/>
      <w:numFmt w:val="decimal"/>
      <w:isLgl/>
      <w:lvlText w:val="%1.%2.%3.%4."/>
      <w:lvlJc w:val="left"/>
      <w:pPr>
        <w:ind w:left="1626" w:hanging="75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4" w15:restartNumberingAfterBreak="0">
    <w:nsid w:val="584F0F9C"/>
    <w:multiLevelType w:val="multilevel"/>
    <w:tmpl w:val="2F9CCAC4"/>
    <w:lvl w:ilvl="0">
      <w:start w:val="1"/>
      <w:numFmt w:val="decimal"/>
      <w:lvlText w:val="%1."/>
      <w:lvlJc w:val="left"/>
      <w:pPr>
        <w:ind w:left="405" w:hanging="405"/>
      </w:pPr>
      <w:rPr>
        <w:rFonts w:ascii="Times New Roman" w:eastAsia="Calibri" w:hAnsi="Times New Roman" w:cs="Times New Roman"/>
      </w:rPr>
    </w:lvl>
    <w:lvl w:ilvl="1">
      <w:start w:val="1"/>
      <w:numFmt w:val="decimal"/>
      <w:lvlText w:val="%1.%2."/>
      <w:lvlJc w:val="left"/>
      <w:pPr>
        <w:ind w:left="973"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553"/>
    <w:rsid w:val="0016664F"/>
    <w:rsid w:val="001B5459"/>
    <w:rsid w:val="001B6FC7"/>
    <w:rsid w:val="001C0BDF"/>
    <w:rsid w:val="002C6AC1"/>
    <w:rsid w:val="003100E8"/>
    <w:rsid w:val="0051097F"/>
    <w:rsid w:val="005F6553"/>
    <w:rsid w:val="0068403D"/>
    <w:rsid w:val="007367A0"/>
    <w:rsid w:val="007A3978"/>
    <w:rsid w:val="007C09C0"/>
    <w:rsid w:val="00916F28"/>
    <w:rsid w:val="009E1292"/>
    <w:rsid w:val="00A63F13"/>
    <w:rsid w:val="00C0047D"/>
    <w:rsid w:val="00D8452B"/>
    <w:rsid w:val="00DB343F"/>
    <w:rsid w:val="00E25587"/>
    <w:rsid w:val="00EB0D2D"/>
    <w:rsid w:val="00EC3F37"/>
    <w:rsid w:val="00FA6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8C7D"/>
  <w15:chartTrackingRefBased/>
  <w15:docId w15:val="{AB60077B-F3BB-41E7-B2F2-DDBD9071B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2C6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68403D"/>
    <w:pPr>
      <w:spacing w:after="200" w:line="276" w:lineRule="auto"/>
      <w:ind w:left="720"/>
      <w:contextualSpacing/>
    </w:pPr>
    <w:rPr>
      <w:rFonts w:ascii="Calibri" w:eastAsia="Calibri" w:hAnsi="Calibri" w:cs="Times New Roman"/>
    </w:rPr>
  </w:style>
  <w:style w:type="paragraph" w:customStyle="1" w:styleId="a">
    <w:name w:val="Раздел"/>
    <w:basedOn w:val="a1"/>
    <w:next w:val="a0"/>
    <w:rsid w:val="00DB343F"/>
    <w:pPr>
      <w:keepNext/>
      <w:numPr>
        <w:numId w:val="2"/>
      </w:numPr>
      <w:suppressAutoHyphens/>
      <w:spacing w:before="120" w:after="120" w:line="240" w:lineRule="auto"/>
      <w:outlineLvl w:val="0"/>
    </w:pPr>
    <w:rPr>
      <w:rFonts w:ascii="Times New Roman" w:eastAsia="Times New Roman" w:hAnsi="Times New Roman" w:cs="Times New Roman"/>
      <w:b/>
      <w:kern w:val="24"/>
      <w:szCs w:val="20"/>
    </w:rPr>
  </w:style>
  <w:style w:type="paragraph" w:customStyle="1" w:styleId="a0">
    <w:name w:val="Статья"/>
    <w:basedOn w:val="a1"/>
    <w:rsid w:val="00DB343F"/>
    <w:pPr>
      <w:keepLines/>
      <w:numPr>
        <w:ilvl w:val="1"/>
        <w:numId w:val="2"/>
      </w:numPr>
      <w:suppressAutoHyphens/>
      <w:spacing w:after="60" w:line="240" w:lineRule="atLeast"/>
      <w:jc w:val="both"/>
    </w:pPr>
    <w:rPr>
      <w:rFonts w:ascii="Times New Roman" w:eastAsia="Times New Roman" w:hAnsi="Times New Roman" w:cs="Times New Roman"/>
      <w:kern w:val="24"/>
      <w:szCs w:val="20"/>
    </w:rPr>
  </w:style>
  <w:style w:type="paragraph" w:customStyle="1" w:styleId="ConsPlusNormal">
    <w:name w:val="ConsPlusNormal"/>
    <w:rsid w:val="009E129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1353</Words>
  <Characters>7715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HomeWorks</dc:creator>
  <cp:keywords/>
  <dc:description/>
  <cp:lastModifiedBy>HomeWorks</cp:lastModifiedBy>
  <cp:revision>4</cp:revision>
  <dcterms:created xsi:type="dcterms:W3CDTF">2021-09-07T11:44:00Z</dcterms:created>
  <dcterms:modified xsi:type="dcterms:W3CDTF">2021-09-07T12:44:00Z</dcterms:modified>
</cp:coreProperties>
</file>